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E9" w:rsidRDefault="00EB5A50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  <w:sectPr w:rsidR="000221E9" w:rsidSect="003B15B5">
          <w:headerReference w:type="default" r:id="rId8"/>
          <w:endnotePr>
            <w:numFmt w:val="decimal"/>
          </w:endnotePr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190409">
        <w:rPr>
          <w:rFonts w:ascii="Palatino Linotype" w:hAnsi="Palatino Linotype"/>
          <w:color w:val="FF0000"/>
          <w:sz w:val="24"/>
          <w:szCs w:val="24"/>
          <w:lang w:val="it-IT"/>
        </w:rPr>
        <w:t>1</w:t>
      </w:r>
      <w:r w:rsidR="009270E2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190409">
        <w:rPr>
          <w:rFonts w:ascii="Palatino Linotype" w:hAnsi="Palatino Linotype"/>
          <w:color w:val="FF0000"/>
          <w:sz w:val="24"/>
          <w:szCs w:val="24"/>
          <w:lang w:val="it-IT"/>
        </w:rPr>
        <w:t>2</w:t>
      </w:r>
      <w:r w:rsidR="00E515FD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2856CF">
        <w:rPr>
          <w:rFonts w:ascii="Palatino Linotype" w:hAnsi="Palatino Linotype"/>
          <w:sz w:val="24"/>
          <w:szCs w:val="24"/>
          <w:lang w:val="it-IT"/>
        </w:rPr>
        <w:t>‘Buon Governo</w:t>
      </w:r>
      <w:r w:rsidR="00DB5921">
        <w:rPr>
          <w:rFonts w:ascii="Palatino Linotype" w:hAnsi="Palatino Linotype"/>
          <w:sz w:val="24"/>
          <w:szCs w:val="24"/>
          <w:lang w:val="it-IT"/>
        </w:rPr>
        <w:t>’</w:t>
      </w:r>
      <w:r w:rsidR="002856CF">
        <w:rPr>
          <w:rFonts w:ascii="Palatino Linotype" w:hAnsi="Palatino Linotype"/>
          <w:sz w:val="24"/>
          <w:szCs w:val="24"/>
          <w:lang w:val="it-IT"/>
        </w:rPr>
        <w:t xml:space="preserve">: Il </w:t>
      </w:r>
      <w:r w:rsidR="002856CF" w:rsidRPr="00EA7C2B">
        <w:rPr>
          <w:rFonts w:ascii="Palatino Linotype" w:hAnsi="Palatino Linotype"/>
          <w:i/>
          <w:sz w:val="24"/>
          <w:szCs w:val="24"/>
          <w:lang w:val="it-IT"/>
        </w:rPr>
        <w:t>Tesoretto</w:t>
      </w:r>
      <w:r w:rsidR="002856CF">
        <w:rPr>
          <w:rFonts w:ascii="Palatino Linotype" w:hAnsi="Palatino Linotype"/>
          <w:sz w:val="24"/>
          <w:szCs w:val="24"/>
          <w:lang w:val="it-IT"/>
        </w:rPr>
        <w:t xml:space="preserve"> e il </w:t>
      </w:r>
      <w:r w:rsidR="002856CF" w:rsidRPr="00EA7C2B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2856CF">
        <w:rPr>
          <w:rFonts w:ascii="Palatino Linotype" w:hAnsi="Palatino Linotype"/>
          <w:sz w:val="24"/>
          <w:szCs w:val="24"/>
          <w:lang w:val="it-IT"/>
        </w:rPr>
        <w:t xml:space="preserve"> di Brunetto Latino, Maestro di Guido Cavalcanti, Dante Ali</w:t>
      </w:r>
      <w:r w:rsidR="00B21B25" w:rsidRPr="00F0467E">
        <w:rPr>
          <w:rFonts w:ascii="Palatino Linotype" w:hAnsi="Palatino Linotype"/>
          <w:sz w:val="24"/>
          <w:szCs w:val="24"/>
          <w:lang w:val="it-IT"/>
        </w:rPr>
        <w:t>ghieri</w:t>
      </w:r>
      <w:r w:rsidR="002856CF">
        <w:rPr>
          <w:rFonts w:ascii="Palatino Linotype" w:hAnsi="Palatino Linotype"/>
          <w:sz w:val="24"/>
          <w:szCs w:val="24"/>
          <w:lang w:val="it-IT"/>
        </w:rPr>
        <w:t xml:space="preserve"> e Francesco de Barberino</w:t>
      </w:r>
      <w:r w:rsidR="00BD3D80"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1"/>
      </w:r>
    </w:p>
    <w:p w:rsidR="00ED3A19" w:rsidRDefault="00B11497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[Le immagini, come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●1●2,</w:t>
      </w:r>
      <w:r>
        <w:rPr>
          <w:rFonts w:ascii="Palatino Linotype" w:hAnsi="Palatino Linotype"/>
          <w:sz w:val="24"/>
          <w:szCs w:val="24"/>
          <w:lang w:val="it-IT"/>
        </w:rPr>
        <w:t xml:space="preserve"> in Power Point, si trovano a </w:t>
      </w:r>
      <w:hyperlink r:id="rId9" w:history="1">
        <w:r w:rsidR="00ED3A19" w:rsidRPr="001E210D">
          <w:rPr>
            <w:rStyle w:val="Hyperlink"/>
            <w:rFonts w:ascii="Palatino Linotype" w:hAnsi="Palatino Linotype"/>
            <w:sz w:val="24"/>
            <w:szCs w:val="24"/>
            <w:lang w:val="it-IT"/>
          </w:rPr>
          <w:t>http://www.florin.ms/Mus</w:t>
        </w:r>
        <w:bookmarkStart w:id="0" w:name="_GoBack"/>
        <w:bookmarkEnd w:id="0"/>
        <w:r w:rsidR="00ED3A19" w:rsidRPr="001E210D">
          <w:rPr>
            <w:rStyle w:val="Hyperlink"/>
            <w:rFonts w:ascii="Palatino Linotype" w:hAnsi="Palatino Linotype"/>
            <w:sz w:val="24"/>
            <w:szCs w:val="24"/>
            <w:lang w:val="it-IT"/>
          </w:rPr>
          <w:t>e</w:t>
        </w:r>
        <w:r w:rsidR="00ED3A19" w:rsidRPr="001E210D">
          <w:rPr>
            <w:rStyle w:val="Hyperlink"/>
            <w:rFonts w:ascii="Palatino Linotype" w:hAnsi="Palatino Linotype"/>
            <w:sz w:val="24"/>
            <w:szCs w:val="24"/>
            <w:lang w:val="it-IT"/>
          </w:rPr>
          <w:t>oCasaDanteBL.ppt</w:t>
        </w:r>
      </w:hyperlink>
      <w:r w:rsidR="00ED3A19">
        <w:rPr>
          <w:rFonts w:ascii="Palatino Linotype" w:hAnsi="Palatino Linotype"/>
          <w:sz w:val="24"/>
          <w:szCs w:val="24"/>
          <w:lang w:val="it-IT"/>
        </w:rPr>
        <w:t>]</w:t>
      </w:r>
    </w:p>
    <w:p w:rsidR="00A16F4E" w:rsidRDefault="00ED3A19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Anni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fa, a Berkeley </w:t>
      </w:r>
      <w:r w:rsidR="001F4908">
        <w:rPr>
          <w:rFonts w:ascii="Palatino Linotype" w:hAnsi="Palatino Linotype"/>
          <w:sz w:val="24"/>
          <w:szCs w:val="24"/>
          <w:lang w:val="it-IT"/>
        </w:rPr>
        <w:t>in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California, in esilio d</w:t>
      </w:r>
      <w:r w:rsidR="00C1061F">
        <w:rPr>
          <w:rFonts w:ascii="Palatino Linotype" w:hAnsi="Palatino Linotype"/>
          <w:sz w:val="24"/>
          <w:szCs w:val="24"/>
          <w:lang w:val="it-IT"/>
        </w:rPr>
        <w:t>a</w:t>
      </w:r>
      <w:r w:rsidR="00C06B59">
        <w:rPr>
          <w:rFonts w:ascii="Palatino Linotype" w:hAnsi="Palatino Linotype"/>
          <w:sz w:val="24"/>
          <w:szCs w:val="24"/>
          <w:lang w:val="it-IT"/>
        </w:rPr>
        <w:t>l mi</w:t>
      </w:r>
      <w:r w:rsidR="00C1061F">
        <w:rPr>
          <w:rFonts w:ascii="Palatino Linotype" w:hAnsi="Palatino Linotype"/>
          <w:sz w:val="24"/>
          <w:szCs w:val="24"/>
          <w:lang w:val="it-IT"/>
        </w:rPr>
        <w:t>o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1061F">
        <w:rPr>
          <w:rFonts w:ascii="Palatino Linotype" w:hAnsi="Palatino Linotype"/>
          <w:sz w:val="24"/>
          <w:szCs w:val="24"/>
          <w:lang w:val="it-IT"/>
        </w:rPr>
        <w:t xml:space="preserve">paese, </w:t>
      </w:r>
      <w:r w:rsidR="001D27F6">
        <w:rPr>
          <w:rFonts w:ascii="Palatino Linotype" w:hAnsi="Palatino Linotype"/>
          <w:sz w:val="24"/>
          <w:szCs w:val="24"/>
          <w:lang w:val="it-IT"/>
        </w:rPr>
        <w:t>l</w:t>
      </w:r>
      <w:r w:rsidR="006D6A31">
        <w:rPr>
          <w:rFonts w:ascii="Palatino Linotype" w:hAnsi="Palatino Linotype"/>
          <w:sz w:val="24"/>
          <w:szCs w:val="24"/>
          <w:lang w:val="it-IT"/>
        </w:rPr>
        <w:t>’</w:t>
      </w:r>
      <w:r w:rsidR="00C06B59">
        <w:rPr>
          <w:rFonts w:ascii="Palatino Linotype" w:hAnsi="Palatino Linotype"/>
          <w:sz w:val="24"/>
          <w:szCs w:val="24"/>
          <w:lang w:val="it-IT"/>
        </w:rPr>
        <w:t>Inghilterra, ho scritto un saggio sul</w:t>
      </w:r>
      <w:r w:rsidR="006D6A31">
        <w:rPr>
          <w:rFonts w:ascii="Palatino Linotype" w:hAnsi="Palatino Linotype"/>
          <w:sz w:val="24"/>
          <w:szCs w:val="24"/>
          <w:lang w:val="it-IT"/>
        </w:rPr>
        <w:t xml:space="preserve"> concetto dell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’esilio nella </w:t>
      </w:r>
      <w:r w:rsidR="00C06B59" w:rsidRPr="00C06B59">
        <w:rPr>
          <w:rFonts w:ascii="Palatino Linotype" w:hAnsi="Palatino Linotype"/>
          <w:i/>
          <w:sz w:val="24"/>
          <w:szCs w:val="24"/>
          <w:lang w:val="it-IT"/>
        </w:rPr>
        <w:t>Commedia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di Dante. </w:t>
      </w:r>
      <w:r w:rsidR="006D6A31">
        <w:rPr>
          <w:rFonts w:ascii="Palatino Linotype" w:hAnsi="Palatino Linotype"/>
          <w:sz w:val="24"/>
          <w:szCs w:val="24"/>
          <w:lang w:val="it-IT"/>
        </w:rPr>
        <w:t>In seguito, sono stata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invitat</w:t>
      </w:r>
      <w:r w:rsidR="00DB5921">
        <w:rPr>
          <w:rFonts w:ascii="Palatino Linotype" w:hAnsi="Palatino Linotype"/>
          <w:sz w:val="24"/>
          <w:szCs w:val="24"/>
          <w:lang w:val="it-IT"/>
        </w:rPr>
        <w:t>a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6D6A31">
        <w:rPr>
          <w:rFonts w:ascii="Palatino Linotype" w:hAnsi="Palatino Linotype"/>
          <w:sz w:val="24"/>
          <w:szCs w:val="24"/>
          <w:lang w:val="it-IT"/>
        </w:rPr>
        <w:t>a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scrivere un</w:t>
      </w:r>
      <w:r w:rsidR="006D6A31">
        <w:rPr>
          <w:rFonts w:ascii="Palatino Linotype" w:hAnsi="Palatino Linotype"/>
          <w:sz w:val="24"/>
          <w:szCs w:val="24"/>
          <w:lang w:val="it-IT"/>
        </w:rPr>
        <w:t>a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tesi su</w:t>
      </w:r>
      <w:r w:rsidR="006D6A31">
        <w:rPr>
          <w:rFonts w:ascii="Palatino Linotype" w:hAnsi="Palatino Linotype"/>
          <w:sz w:val="24"/>
          <w:szCs w:val="24"/>
          <w:lang w:val="it-IT"/>
        </w:rPr>
        <w:t>l concetto del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pellegrinaggio in Dante, Langland e Chaucer </w:t>
      </w:r>
      <w:r w:rsidR="00794BA2">
        <w:rPr>
          <w:rFonts w:ascii="Palatino Linotype" w:hAnsi="Palatino Linotype"/>
          <w:sz w:val="24"/>
          <w:szCs w:val="24"/>
          <w:lang w:val="it-IT"/>
        </w:rPr>
        <w:t xml:space="preserve">- 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per il dottorato. </w:t>
      </w:r>
    </w:p>
    <w:p w:rsidR="00C06B59" w:rsidRDefault="00C06B59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Durante questa ricerca ho scoperto l’edizione di Francesco Ma</w:t>
      </w:r>
      <w:r w:rsidR="00EA7C2B">
        <w:rPr>
          <w:rFonts w:ascii="Palatino Linotype" w:hAnsi="Palatino Linotype"/>
          <w:sz w:val="24"/>
          <w:szCs w:val="24"/>
          <w:lang w:val="it-IT"/>
        </w:rPr>
        <w:t>z</w:t>
      </w:r>
      <w:r>
        <w:rPr>
          <w:rFonts w:ascii="Palatino Linotype" w:hAnsi="Palatino Linotype"/>
          <w:sz w:val="24"/>
          <w:szCs w:val="24"/>
          <w:lang w:val="it-IT"/>
        </w:rPr>
        <w:t xml:space="preserve">zoni del </w:t>
      </w:r>
      <w:r w:rsidRPr="00C06B59">
        <w:rPr>
          <w:rFonts w:ascii="Palatino Linotype" w:hAnsi="Palatino Linotype"/>
          <w:i/>
          <w:sz w:val="24"/>
          <w:szCs w:val="24"/>
          <w:lang w:val="it-IT"/>
        </w:rPr>
        <w:t>Tesoretto</w:t>
      </w:r>
      <w:r>
        <w:rPr>
          <w:rFonts w:ascii="Palatino Linotype" w:hAnsi="Palatino Linotype"/>
          <w:sz w:val="24"/>
          <w:szCs w:val="24"/>
          <w:lang w:val="it-IT"/>
        </w:rPr>
        <w:t xml:space="preserve"> di Brunetto Latino, </w:t>
      </w:r>
      <w:r w:rsidR="006C25BC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190409">
        <w:rPr>
          <w:rFonts w:ascii="Palatino Linotype" w:hAnsi="Palatino Linotype"/>
          <w:color w:val="FF0000"/>
          <w:sz w:val="24"/>
          <w:szCs w:val="24"/>
          <w:lang w:val="it-IT"/>
        </w:rPr>
        <w:t>3</w:t>
      </w:r>
      <w:r>
        <w:rPr>
          <w:rFonts w:ascii="Palatino Linotype" w:hAnsi="Palatino Linotype"/>
          <w:sz w:val="24"/>
          <w:szCs w:val="24"/>
          <w:lang w:val="it-IT"/>
        </w:rPr>
        <w:t>una poesia allegorica</w:t>
      </w:r>
      <w:r w:rsidR="006D6A31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dove </w:t>
      </w:r>
      <w:r w:rsidR="00DB5921">
        <w:rPr>
          <w:rFonts w:ascii="Palatino Linotype" w:hAnsi="Palatino Linotype"/>
          <w:sz w:val="24"/>
          <w:szCs w:val="24"/>
          <w:lang w:val="it-IT"/>
        </w:rPr>
        <w:t>Brunetto</w:t>
      </w:r>
      <w:r w:rsidR="008A49BC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A16F4E">
        <w:rPr>
          <w:rFonts w:ascii="Palatino Linotype" w:hAnsi="Palatino Linotype"/>
          <w:sz w:val="24"/>
          <w:szCs w:val="24"/>
          <w:lang w:val="it-IT"/>
        </w:rPr>
        <w:t xml:space="preserve">(presso il Passo di Roncisvalle), </w:t>
      </w:r>
      <w:r w:rsidR="006D6A31">
        <w:rPr>
          <w:rFonts w:ascii="Palatino Linotype" w:hAnsi="Palatino Linotype"/>
          <w:sz w:val="24"/>
          <w:szCs w:val="24"/>
          <w:lang w:val="it-IT"/>
        </w:rPr>
        <w:t xml:space="preserve">viene a sapere di essere bandito da Firenze </w:t>
      </w:r>
      <w:r w:rsidR="00355852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190409">
        <w:rPr>
          <w:rFonts w:ascii="Palatino Linotype" w:hAnsi="Palatino Linotype"/>
          <w:color w:val="FF0000"/>
          <w:sz w:val="24"/>
          <w:szCs w:val="24"/>
          <w:lang w:val="it-IT"/>
        </w:rPr>
        <w:t>4</w:t>
      </w:r>
      <w:r>
        <w:rPr>
          <w:rFonts w:ascii="Palatino Linotype" w:hAnsi="Palatino Linotype"/>
          <w:sz w:val="24"/>
          <w:szCs w:val="24"/>
          <w:lang w:val="it-IT"/>
        </w:rPr>
        <w:t>dopo la Battaglia di Montaperti</w:t>
      </w:r>
      <w:r w:rsidR="001D27F6"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8A49BC">
        <w:rPr>
          <w:rFonts w:ascii="Palatino Linotype" w:hAnsi="Palatino Linotype"/>
          <w:sz w:val="24"/>
          <w:szCs w:val="24"/>
          <w:lang w:val="it-IT"/>
        </w:rPr>
        <w:t xml:space="preserve">e </w:t>
      </w:r>
      <w:r w:rsidR="00A16F4E">
        <w:rPr>
          <w:rFonts w:ascii="Palatino Linotype" w:hAnsi="Palatino Linotype"/>
          <w:sz w:val="24"/>
          <w:szCs w:val="24"/>
          <w:lang w:val="it-IT"/>
        </w:rPr>
        <w:t xml:space="preserve">poi </w:t>
      </w:r>
      <w:r w:rsidR="00A16F4E" w:rsidRP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sogna</w:t>
      </w:r>
      <w:r w:rsidR="00675CE2" w:rsidRP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675CE2">
        <w:rPr>
          <w:rFonts w:ascii="Palatino Linotype" w:hAnsi="Palatino Linotype"/>
          <w:sz w:val="24"/>
          <w:szCs w:val="24"/>
          <w:lang w:val="it-IT"/>
        </w:rPr>
        <w:t xml:space="preserve">di aver smarrito la </w:t>
      </w:r>
      <w:r w:rsidR="008A49BC">
        <w:rPr>
          <w:rFonts w:ascii="Palatino Linotype" w:hAnsi="Palatino Linotype"/>
          <w:sz w:val="24"/>
          <w:szCs w:val="24"/>
          <w:lang w:val="it-IT"/>
        </w:rPr>
        <w:t>diritta via</w:t>
      </w:r>
      <w:r w:rsidR="00A16F4E">
        <w:rPr>
          <w:rFonts w:ascii="Palatino Linotype" w:hAnsi="Palatino Linotype"/>
          <w:sz w:val="24"/>
          <w:szCs w:val="24"/>
          <w:lang w:val="it-IT"/>
        </w:rPr>
        <w:t>,</w:t>
      </w:r>
      <w:r w:rsidR="008A49BC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6C25BC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190409">
        <w:rPr>
          <w:rFonts w:ascii="Palatino Linotype" w:hAnsi="Palatino Linotype"/>
          <w:color w:val="FF0000"/>
          <w:sz w:val="24"/>
          <w:szCs w:val="24"/>
          <w:lang w:val="it-IT"/>
        </w:rPr>
        <w:t>5</w:t>
      </w:r>
      <w:r>
        <w:rPr>
          <w:rFonts w:ascii="Palatino Linotype" w:hAnsi="Palatino Linotype"/>
          <w:sz w:val="24"/>
          <w:szCs w:val="24"/>
          <w:lang w:val="it-IT"/>
        </w:rPr>
        <w:t>incontra</w:t>
      </w:r>
      <w:r w:rsidR="008A49BC">
        <w:rPr>
          <w:rFonts w:ascii="Palatino Linotype" w:hAnsi="Palatino Linotype"/>
          <w:sz w:val="24"/>
          <w:szCs w:val="24"/>
          <w:lang w:val="it-IT"/>
        </w:rPr>
        <w:t>ndo quindi</w:t>
      </w:r>
      <w:r>
        <w:rPr>
          <w:rFonts w:ascii="Palatino Linotype" w:hAnsi="Palatino Linotype"/>
          <w:sz w:val="24"/>
          <w:szCs w:val="24"/>
          <w:lang w:val="it-IT"/>
        </w:rPr>
        <w:t xml:space="preserve"> la personificazione della Natura ed altri, come le Virtù</w:t>
      </w:r>
      <w:r w:rsidR="001F4908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6C25BC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190409">
        <w:rPr>
          <w:rFonts w:ascii="Palatino Linotype" w:hAnsi="Palatino Linotype"/>
          <w:color w:val="FF0000"/>
          <w:sz w:val="24"/>
          <w:szCs w:val="24"/>
          <w:lang w:val="it-IT"/>
        </w:rPr>
        <w:t>6</w:t>
      </w:r>
      <w:r>
        <w:rPr>
          <w:rFonts w:ascii="Palatino Linotype" w:hAnsi="Palatino Linotype"/>
          <w:sz w:val="24"/>
          <w:szCs w:val="24"/>
          <w:lang w:val="it-IT"/>
        </w:rPr>
        <w:t xml:space="preserve">Ovidio e </w:t>
      </w:r>
      <w:r w:rsidR="006C25BC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190409">
        <w:rPr>
          <w:rFonts w:ascii="Palatino Linotype" w:hAnsi="Palatino Linotype"/>
          <w:color w:val="FF0000"/>
          <w:sz w:val="24"/>
          <w:szCs w:val="24"/>
          <w:lang w:val="it-IT"/>
        </w:rPr>
        <w:t>7</w:t>
      </w:r>
      <w:r w:rsidR="00C1061F">
        <w:rPr>
          <w:rFonts w:ascii="Palatino Linotype" w:hAnsi="Palatino Linotype"/>
          <w:sz w:val="24"/>
          <w:szCs w:val="24"/>
          <w:lang w:val="it-IT"/>
        </w:rPr>
        <w:t>T</w:t>
      </w:r>
      <w:r>
        <w:rPr>
          <w:rFonts w:ascii="Palatino Linotype" w:hAnsi="Palatino Linotype"/>
          <w:sz w:val="24"/>
          <w:szCs w:val="24"/>
          <w:lang w:val="it-IT"/>
        </w:rPr>
        <w:t xml:space="preserve">olomeo, chi </w:t>
      </w:r>
      <w:r w:rsidR="00675CE2">
        <w:rPr>
          <w:rFonts w:ascii="Palatino Linotype" w:hAnsi="Palatino Linotype"/>
          <w:sz w:val="24"/>
          <w:szCs w:val="24"/>
          <w:lang w:val="it-IT"/>
        </w:rPr>
        <w:t xml:space="preserve">gli </w:t>
      </w:r>
      <w:r>
        <w:rPr>
          <w:rFonts w:ascii="Palatino Linotype" w:hAnsi="Palatino Linotype"/>
          <w:sz w:val="24"/>
          <w:szCs w:val="24"/>
          <w:lang w:val="it-IT"/>
        </w:rPr>
        <w:t xml:space="preserve">insegnano come comportarsi per il bene della città </w:t>
      </w:r>
      <w:r w:rsidR="001F4908">
        <w:rPr>
          <w:rFonts w:ascii="Palatino Linotype" w:hAnsi="Palatino Linotype"/>
          <w:sz w:val="24"/>
          <w:szCs w:val="24"/>
          <w:lang w:val="it-IT"/>
        </w:rPr>
        <w:t xml:space="preserve">e </w:t>
      </w:r>
      <w:r>
        <w:rPr>
          <w:rFonts w:ascii="Palatino Linotype" w:hAnsi="Palatino Linotype"/>
          <w:sz w:val="24"/>
          <w:szCs w:val="24"/>
          <w:lang w:val="it-IT"/>
        </w:rPr>
        <w:t>della civiltà</w:t>
      </w:r>
      <w:r w:rsidR="00DB5921">
        <w:rPr>
          <w:rFonts w:ascii="Palatino Linotype" w:hAnsi="Palatino Linotype"/>
          <w:sz w:val="24"/>
          <w:szCs w:val="24"/>
          <w:lang w:val="it-IT"/>
        </w:rPr>
        <w:t xml:space="preserve"> europea</w:t>
      </w:r>
      <w:r>
        <w:rPr>
          <w:rFonts w:ascii="Palatino Linotype" w:hAnsi="Palatino Linotype"/>
          <w:sz w:val="24"/>
          <w:szCs w:val="24"/>
          <w:lang w:val="it-IT"/>
        </w:rPr>
        <w:t>.</w:t>
      </w:r>
      <w:r w:rsidR="00675CE2">
        <w:rPr>
          <w:rFonts w:ascii="Palatino Linotype" w:hAnsi="Palatino Linotype"/>
          <w:sz w:val="24"/>
          <w:szCs w:val="24"/>
          <w:lang w:val="it-IT"/>
        </w:rPr>
        <w:t xml:space="preserve"> Il suo testo fu scritto</w:t>
      </w:r>
      <w:r w:rsidR="00DB5921">
        <w:rPr>
          <w:rFonts w:ascii="Palatino Linotype" w:hAnsi="Palatino Linotype"/>
          <w:sz w:val="24"/>
          <w:szCs w:val="24"/>
          <w:lang w:val="it-IT"/>
        </w:rPr>
        <w:t xml:space="preserve"> per Alfonso </w:t>
      </w:r>
      <w:r w:rsidR="006D6A31">
        <w:rPr>
          <w:rFonts w:ascii="Palatino Linotype" w:hAnsi="Palatino Linotype"/>
          <w:sz w:val="24"/>
          <w:szCs w:val="24"/>
          <w:lang w:val="it-IT"/>
        </w:rPr>
        <w:t>X</w:t>
      </w:r>
      <w:r w:rsidR="00DB5921">
        <w:rPr>
          <w:rFonts w:ascii="Palatino Linotype" w:hAnsi="Palatino Linotype"/>
          <w:sz w:val="24"/>
          <w:szCs w:val="24"/>
          <w:lang w:val="it-IT"/>
        </w:rPr>
        <w:t xml:space="preserve"> el Sabio di Spagna al quale egli era </w:t>
      </w:r>
      <w:r w:rsidR="00E13ECD">
        <w:rPr>
          <w:rFonts w:ascii="Palatino Linotype" w:hAnsi="Palatino Linotype"/>
          <w:sz w:val="24"/>
          <w:szCs w:val="24"/>
          <w:lang w:val="it-IT"/>
        </w:rPr>
        <w:t>stato</w:t>
      </w:r>
      <w:r w:rsidR="00675CE2">
        <w:rPr>
          <w:rFonts w:ascii="Palatino Linotype" w:hAnsi="Palatino Linotype"/>
          <w:sz w:val="24"/>
          <w:szCs w:val="24"/>
          <w:lang w:val="it-IT"/>
        </w:rPr>
        <w:t xml:space="preserve"> in</w:t>
      </w:r>
      <w:r w:rsidR="00E13ECD">
        <w:rPr>
          <w:rFonts w:ascii="Palatino Linotype" w:hAnsi="Palatino Linotype"/>
          <w:sz w:val="24"/>
          <w:szCs w:val="24"/>
          <w:lang w:val="it-IT"/>
        </w:rPr>
        <w:t>viato</w:t>
      </w:r>
      <w:r w:rsidR="00675CE2">
        <w:rPr>
          <w:rFonts w:ascii="Palatino Linotype" w:hAnsi="Palatino Linotype"/>
          <w:sz w:val="24"/>
          <w:szCs w:val="24"/>
          <w:lang w:val="it-IT"/>
        </w:rPr>
        <w:t xml:space="preserve"> come</w:t>
      </w:r>
      <w:r w:rsidR="00DB5921">
        <w:rPr>
          <w:rFonts w:ascii="Palatino Linotype" w:hAnsi="Palatino Linotype"/>
          <w:sz w:val="24"/>
          <w:szCs w:val="24"/>
          <w:lang w:val="it-IT"/>
        </w:rPr>
        <w:t xml:space="preserve"> ambasciat</w:t>
      </w:r>
      <w:r w:rsidR="00675CE2">
        <w:rPr>
          <w:rFonts w:ascii="Palatino Linotype" w:hAnsi="Palatino Linotype"/>
          <w:sz w:val="24"/>
          <w:szCs w:val="24"/>
          <w:lang w:val="it-IT"/>
        </w:rPr>
        <w:t>ore</w:t>
      </w:r>
      <w:r w:rsidR="00DB5921">
        <w:rPr>
          <w:rFonts w:ascii="Palatino Linotype" w:hAnsi="Palatino Linotype"/>
          <w:sz w:val="24"/>
          <w:szCs w:val="24"/>
          <w:lang w:val="it-IT"/>
        </w:rPr>
        <w:t xml:space="preserve"> dal Primo Popolo del Comune di Firenze.</w:t>
      </w:r>
      <w:r w:rsidR="002B6FD1"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2"/>
      </w:r>
      <w:r w:rsidR="00E93FE7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1F1367">
        <w:rPr>
          <w:rFonts w:ascii="Palatino Linotype" w:hAnsi="Palatino Linotype"/>
          <w:sz w:val="24"/>
          <w:szCs w:val="24"/>
          <w:lang w:val="it-IT"/>
        </w:rPr>
        <w:t>Ho scelto di chiamarlo</w:t>
      </w:r>
      <w:r w:rsidR="00E93FE7">
        <w:rPr>
          <w:rFonts w:ascii="Palatino Linotype" w:hAnsi="Palatino Linotype"/>
          <w:sz w:val="24"/>
          <w:szCs w:val="24"/>
          <w:lang w:val="it-IT"/>
        </w:rPr>
        <w:t xml:space="preserve"> ‘Brunetto Latino‘, </w:t>
      </w:r>
      <w:r w:rsidR="001F1367">
        <w:rPr>
          <w:rFonts w:ascii="Palatino Linotype" w:hAnsi="Palatino Linotype"/>
          <w:sz w:val="24"/>
          <w:szCs w:val="24"/>
          <w:lang w:val="it-IT"/>
        </w:rPr>
        <w:t>il nome che usava per sé stesso</w:t>
      </w:r>
      <w:r w:rsidR="000A515C">
        <w:rPr>
          <w:rFonts w:ascii="Palatino Linotype" w:hAnsi="Palatino Linotype"/>
          <w:sz w:val="24"/>
          <w:szCs w:val="24"/>
          <w:lang w:val="it-IT"/>
        </w:rPr>
        <w:t>, o, in latino, ‘Burnectus Latinus’,</w:t>
      </w:r>
      <w:r w:rsidR="001F1367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0A515C">
        <w:rPr>
          <w:rFonts w:ascii="Palatino Linotype" w:hAnsi="Palatino Linotype"/>
          <w:sz w:val="24"/>
          <w:szCs w:val="24"/>
          <w:lang w:val="it-IT"/>
        </w:rPr>
        <w:t xml:space="preserve">la forma </w:t>
      </w:r>
      <w:r w:rsidR="001F1367">
        <w:rPr>
          <w:rFonts w:ascii="Palatino Linotype" w:hAnsi="Palatino Linotype"/>
          <w:sz w:val="24"/>
          <w:szCs w:val="24"/>
          <w:lang w:val="it-IT"/>
        </w:rPr>
        <w:t>adoperat</w:t>
      </w:r>
      <w:r w:rsidR="000A515C">
        <w:rPr>
          <w:rFonts w:ascii="Palatino Linotype" w:hAnsi="Palatino Linotype"/>
          <w:sz w:val="24"/>
          <w:szCs w:val="24"/>
          <w:lang w:val="it-IT"/>
        </w:rPr>
        <w:t>a</w:t>
      </w:r>
      <w:r w:rsidR="001F1367">
        <w:rPr>
          <w:rFonts w:ascii="Palatino Linotype" w:hAnsi="Palatino Linotype"/>
          <w:sz w:val="24"/>
          <w:szCs w:val="24"/>
          <w:lang w:val="it-IT"/>
        </w:rPr>
        <w:t xml:space="preserve"> anche da Dante</w:t>
      </w:r>
      <w:r w:rsidR="00E93FE7">
        <w:rPr>
          <w:rFonts w:ascii="Palatino Linotype" w:hAnsi="Palatino Linotype"/>
          <w:sz w:val="24"/>
          <w:szCs w:val="24"/>
          <w:lang w:val="it-IT"/>
        </w:rPr>
        <w:t xml:space="preserve"> - </w:t>
      </w:r>
      <w:r w:rsidR="001F1367">
        <w:rPr>
          <w:rFonts w:ascii="Palatino Linotype" w:hAnsi="Palatino Linotype"/>
          <w:sz w:val="24"/>
          <w:szCs w:val="24"/>
          <w:lang w:val="it-IT"/>
        </w:rPr>
        <w:t>e</w:t>
      </w:r>
      <w:r w:rsidR="00E93FE7">
        <w:rPr>
          <w:rFonts w:ascii="Palatino Linotype" w:hAnsi="Palatino Linotype"/>
          <w:sz w:val="24"/>
          <w:szCs w:val="24"/>
          <w:lang w:val="it-IT"/>
        </w:rPr>
        <w:t xml:space="preserve"> non il moderno ‘Brunetto Latini’.</w:t>
      </w:r>
      <w:r w:rsidR="00E93FE7" w:rsidRPr="00E93FE7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E515FD" w:rsidRDefault="001F1367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M</w:t>
      </w:r>
      <w:r w:rsidR="00675CE2">
        <w:rPr>
          <w:rFonts w:ascii="Palatino Linotype" w:hAnsi="Palatino Linotype"/>
          <w:sz w:val="24"/>
          <w:szCs w:val="24"/>
          <w:lang w:val="it-IT"/>
        </w:rPr>
        <w:t>entre insegnavo a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Princeton, decis</w:t>
      </w:r>
      <w:r>
        <w:rPr>
          <w:rFonts w:ascii="Palatino Linotype" w:hAnsi="Palatino Linotype"/>
          <w:sz w:val="24"/>
          <w:szCs w:val="24"/>
          <w:lang w:val="it-IT"/>
        </w:rPr>
        <w:t>i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di curare un</w:t>
      </w:r>
      <w:r w:rsidR="00675CE2">
        <w:rPr>
          <w:rFonts w:ascii="Palatino Linotype" w:hAnsi="Palatino Linotype"/>
          <w:sz w:val="24"/>
          <w:szCs w:val="24"/>
          <w:lang w:val="it-IT"/>
        </w:rPr>
        <w:t>’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edizione del </w:t>
      </w:r>
      <w:r w:rsidR="00C06B59" w:rsidRPr="00C1061F">
        <w:rPr>
          <w:rFonts w:ascii="Palatino Linotype" w:hAnsi="Palatino Linotype"/>
          <w:i/>
          <w:sz w:val="24"/>
          <w:szCs w:val="24"/>
          <w:lang w:val="it-IT"/>
        </w:rPr>
        <w:t>Tesoretto</w:t>
      </w:r>
      <w:r w:rsidR="00C06B59">
        <w:rPr>
          <w:rFonts w:ascii="Palatino Linotype" w:hAnsi="Palatino Linotype"/>
          <w:sz w:val="24"/>
          <w:szCs w:val="24"/>
          <w:lang w:val="it-IT"/>
        </w:rPr>
        <w:t>, d</w:t>
      </w:r>
      <w:r w:rsidR="00675CE2">
        <w:rPr>
          <w:rFonts w:ascii="Palatino Linotype" w:hAnsi="Palatino Linotype"/>
          <w:sz w:val="24"/>
          <w:szCs w:val="24"/>
          <w:lang w:val="it-IT"/>
        </w:rPr>
        <w:t>e</w:t>
      </w:r>
      <w:r w:rsidR="00C06B59">
        <w:rPr>
          <w:rFonts w:ascii="Palatino Linotype" w:hAnsi="Palatino Linotype"/>
          <w:sz w:val="24"/>
          <w:szCs w:val="24"/>
          <w:lang w:val="it-IT"/>
        </w:rPr>
        <w:t>l quale</w:t>
      </w:r>
      <w:r w:rsidR="00675CE2">
        <w:rPr>
          <w:rFonts w:ascii="Palatino Linotype" w:hAnsi="Palatino Linotype"/>
          <w:sz w:val="24"/>
          <w:szCs w:val="24"/>
          <w:lang w:val="it-IT"/>
        </w:rPr>
        <w:t xml:space="preserve"> esistono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1</w:t>
      </w:r>
      <w:r w:rsidR="00436693">
        <w:rPr>
          <w:rFonts w:ascii="Palatino Linotype" w:hAnsi="Palatino Linotype"/>
          <w:sz w:val="24"/>
          <w:szCs w:val="24"/>
          <w:lang w:val="it-IT"/>
        </w:rPr>
        <w:t>8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manoscritti</w:t>
      </w:r>
      <w:r w:rsidR="00675CE2">
        <w:rPr>
          <w:rFonts w:ascii="Palatino Linotype" w:hAnsi="Palatino Linotype"/>
          <w:sz w:val="24"/>
          <w:szCs w:val="24"/>
          <w:lang w:val="it-IT"/>
        </w:rPr>
        <w:t xml:space="preserve">. </w:t>
      </w:r>
      <w:r>
        <w:rPr>
          <w:rFonts w:ascii="Palatino Linotype" w:hAnsi="Palatino Linotype"/>
          <w:sz w:val="24"/>
          <w:szCs w:val="24"/>
          <w:lang w:val="it-IT"/>
        </w:rPr>
        <w:t>Credo che i</w:t>
      </w:r>
      <w:r w:rsidR="00675CE2">
        <w:rPr>
          <w:rFonts w:ascii="Palatino Linotype" w:hAnsi="Palatino Linotype"/>
          <w:sz w:val="24"/>
          <w:szCs w:val="24"/>
          <w:lang w:val="it-IT"/>
        </w:rPr>
        <w:t>l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più bello e più degno di </w:t>
      </w:r>
      <w:r w:rsidR="00675CE2">
        <w:rPr>
          <w:rFonts w:ascii="Palatino Linotype" w:hAnsi="Palatino Linotype"/>
          <w:sz w:val="24"/>
          <w:szCs w:val="24"/>
          <w:lang w:val="it-IT"/>
        </w:rPr>
        <w:t xml:space="preserve">essere </w:t>
      </w:r>
      <w:r w:rsidR="00A16F4E">
        <w:rPr>
          <w:rFonts w:ascii="Palatino Linotype" w:hAnsi="Palatino Linotype"/>
          <w:sz w:val="24"/>
          <w:szCs w:val="24"/>
          <w:lang w:val="it-IT"/>
        </w:rPr>
        <w:t>stampato in fa</w:t>
      </w:r>
      <w:r>
        <w:rPr>
          <w:rFonts w:ascii="Palatino Linotype" w:hAnsi="Palatino Linotype"/>
          <w:sz w:val="24"/>
          <w:szCs w:val="24"/>
          <w:lang w:val="it-IT"/>
        </w:rPr>
        <w:t>c</w:t>
      </w:r>
      <w:r w:rsidR="00A16F4E">
        <w:rPr>
          <w:rFonts w:ascii="Palatino Linotype" w:hAnsi="Palatino Linotype"/>
          <w:sz w:val="24"/>
          <w:szCs w:val="24"/>
          <w:lang w:val="it-IT"/>
        </w:rPr>
        <w:t>simile</w:t>
      </w:r>
      <w:r w:rsidR="00675CE2">
        <w:rPr>
          <w:rFonts w:ascii="Palatino Linotype" w:hAnsi="Palatino Linotype"/>
          <w:sz w:val="24"/>
          <w:szCs w:val="24"/>
          <w:lang w:val="it-IT"/>
        </w:rPr>
        <w:t xml:space="preserve"> è lo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Strozziano 146 della Biblioteca </w:t>
      </w:r>
      <w:r w:rsidR="000A515C">
        <w:rPr>
          <w:rFonts w:ascii="Palatino Linotype" w:hAnsi="Palatino Linotype"/>
          <w:sz w:val="24"/>
          <w:szCs w:val="24"/>
          <w:lang w:val="it-IT"/>
        </w:rPr>
        <w:t xml:space="preserve">Medicea </w:t>
      </w:r>
      <w:r w:rsidR="00C06B59">
        <w:rPr>
          <w:rFonts w:ascii="Palatino Linotype" w:hAnsi="Palatino Linotype"/>
          <w:sz w:val="24"/>
          <w:szCs w:val="24"/>
          <w:lang w:val="it-IT"/>
        </w:rPr>
        <w:t>Laurenziana</w:t>
      </w:r>
      <w:r w:rsidR="00E13ECD">
        <w:rPr>
          <w:rFonts w:ascii="Palatino Linotype" w:hAnsi="Palatino Linotype"/>
          <w:sz w:val="24"/>
          <w:szCs w:val="24"/>
          <w:lang w:val="it-IT"/>
        </w:rPr>
        <w:t>,</w:t>
      </w:r>
      <w:r w:rsidR="00C1061F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provvisto di </w:t>
      </w:r>
      <w:r w:rsidR="00FF61D9">
        <w:rPr>
          <w:rFonts w:ascii="Palatino Linotype" w:hAnsi="Palatino Linotype"/>
          <w:sz w:val="24"/>
          <w:szCs w:val="24"/>
          <w:lang w:val="it-IT"/>
        </w:rPr>
        <w:t xml:space="preserve">delicati </w:t>
      </w:r>
      <w:r w:rsidR="00C06B59">
        <w:rPr>
          <w:rFonts w:ascii="Palatino Linotype" w:hAnsi="Palatino Linotype"/>
          <w:sz w:val="24"/>
          <w:szCs w:val="24"/>
          <w:lang w:val="it-IT"/>
        </w:rPr>
        <w:t>disegni in grisaille nel</w:t>
      </w:r>
      <w:r w:rsidR="00C1061F">
        <w:rPr>
          <w:rFonts w:ascii="Palatino Linotype" w:hAnsi="Palatino Linotype"/>
          <w:sz w:val="24"/>
          <w:szCs w:val="24"/>
          <w:lang w:val="it-IT"/>
        </w:rPr>
        <w:t>lo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stil</w:t>
      </w:r>
      <w:r w:rsidR="00C1061F">
        <w:rPr>
          <w:rFonts w:ascii="Palatino Linotype" w:hAnsi="Palatino Linotype"/>
          <w:sz w:val="24"/>
          <w:szCs w:val="24"/>
          <w:lang w:val="it-IT"/>
        </w:rPr>
        <w:t>e</w:t>
      </w:r>
      <w:r w:rsidR="00C06B59">
        <w:rPr>
          <w:rFonts w:ascii="Palatino Linotype" w:hAnsi="Palatino Linotype"/>
          <w:sz w:val="24"/>
          <w:szCs w:val="24"/>
          <w:lang w:val="it-IT"/>
        </w:rPr>
        <w:t xml:space="preserve"> di Giotto</w:t>
      </w:r>
      <w:r w:rsidR="00C721D3">
        <w:rPr>
          <w:rFonts w:ascii="Palatino Linotype" w:hAnsi="Palatino Linotype"/>
          <w:sz w:val="24"/>
          <w:szCs w:val="24"/>
          <w:lang w:val="it-IT"/>
        </w:rPr>
        <w:t xml:space="preserve"> di Bondone</w:t>
      </w:r>
      <w:r w:rsidR="00C1061F">
        <w:rPr>
          <w:rFonts w:ascii="Palatino Linotype" w:hAnsi="Palatino Linotype"/>
          <w:sz w:val="24"/>
          <w:szCs w:val="24"/>
          <w:lang w:val="it-IT"/>
        </w:rPr>
        <w:t xml:space="preserve">. Questa </w:t>
      </w:r>
      <w:r w:rsidR="00194713">
        <w:rPr>
          <w:rFonts w:ascii="Palatino Linotype" w:hAnsi="Palatino Linotype"/>
          <w:sz w:val="24"/>
          <w:szCs w:val="24"/>
          <w:lang w:val="it-IT"/>
        </w:rPr>
        <w:t xml:space="preserve">mia edizione </w:t>
      </w:r>
      <w:r w:rsidR="00E13ECD">
        <w:rPr>
          <w:rFonts w:ascii="Palatino Linotype" w:hAnsi="Palatino Linotype"/>
          <w:sz w:val="24"/>
          <w:szCs w:val="24"/>
          <w:lang w:val="it-IT"/>
        </w:rPr>
        <w:t>fu</w:t>
      </w:r>
      <w:r w:rsidR="00C1061F">
        <w:rPr>
          <w:rFonts w:ascii="Palatino Linotype" w:hAnsi="Palatino Linotype"/>
          <w:sz w:val="24"/>
          <w:szCs w:val="24"/>
          <w:lang w:val="it-IT"/>
        </w:rPr>
        <w:t xml:space="preserve"> prima pubblicata nel 1981 e poi nel 2000.</w:t>
      </w:r>
      <w:r w:rsidR="00276801"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3"/>
      </w:r>
      <w:r w:rsidR="00C1061F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A16F4E" w:rsidRDefault="008B5BB2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S</w:t>
      </w:r>
      <w:r w:rsidR="006D6174">
        <w:rPr>
          <w:rFonts w:ascii="Palatino Linotype" w:hAnsi="Palatino Linotype"/>
          <w:sz w:val="24"/>
          <w:szCs w:val="24"/>
          <w:lang w:val="it-IT"/>
        </w:rPr>
        <w:t>ono tornata</w:t>
      </w:r>
      <w:r w:rsidR="00C1061F">
        <w:rPr>
          <w:rFonts w:ascii="Palatino Linotype" w:hAnsi="Palatino Linotype"/>
          <w:sz w:val="24"/>
          <w:szCs w:val="24"/>
          <w:lang w:val="it-IT"/>
        </w:rPr>
        <w:t xml:space="preserve"> in Europa per </w:t>
      </w:r>
      <w:r w:rsidR="00675CE2">
        <w:rPr>
          <w:rFonts w:ascii="Palatino Linotype" w:hAnsi="Palatino Linotype"/>
          <w:sz w:val="24"/>
          <w:szCs w:val="24"/>
          <w:lang w:val="it-IT"/>
        </w:rPr>
        <w:t>svolgere ulteriori ric</w:t>
      </w:r>
      <w:r w:rsidR="00BF1A82">
        <w:rPr>
          <w:rFonts w:ascii="Palatino Linotype" w:hAnsi="Palatino Linotype"/>
          <w:sz w:val="24"/>
          <w:szCs w:val="24"/>
          <w:lang w:val="it-IT"/>
        </w:rPr>
        <w:t>e</w:t>
      </w:r>
      <w:r w:rsidR="00675CE2">
        <w:rPr>
          <w:rFonts w:ascii="Palatino Linotype" w:hAnsi="Palatino Linotype"/>
          <w:sz w:val="24"/>
          <w:szCs w:val="24"/>
          <w:lang w:val="it-IT"/>
        </w:rPr>
        <w:t>rche</w:t>
      </w:r>
      <w:r w:rsidR="00C1061F">
        <w:rPr>
          <w:rFonts w:ascii="Palatino Linotype" w:hAnsi="Palatino Linotype"/>
          <w:sz w:val="24"/>
          <w:szCs w:val="24"/>
          <w:lang w:val="it-IT"/>
        </w:rPr>
        <w:t xml:space="preserve"> su Brunetto Latino, pubblicando una</w:t>
      </w:r>
      <w:r w:rsidR="006D6174">
        <w:rPr>
          <w:rFonts w:ascii="Palatino Linotype" w:hAnsi="Palatino Linotype"/>
          <w:sz w:val="24"/>
          <w:szCs w:val="24"/>
          <w:lang w:val="it-IT"/>
        </w:rPr>
        <w:t xml:space="preserve"> bibliografia nel</w:t>
      </w:r>
      <w:r w:rsidR="00C1061F">
        <w:rPr>
          <w:rFonts w:ascii="Palatino Linotype" w:hAnsi="Palatino Linotype"/>
          <w:sz w:val="24"/>
          <w:szCs w:val="24"/>
          <w:lang w:val="it-IT"/>
        </w:rPr>
        <w:t xml:space="preserve"> 1986 e un libro,</w:t>
      </w:r>
      <w:r w:rsidR="006C25BC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1061F" w:rsidRPr="00C1061F">
        <w:rPr>
          <w:rFonts w:ascii="Palatino Linotype" w:hAnsi="Palatino Linotype"/>
          <w:i/>
          <w:sz w:val="24"/>
          <w:szCs w:val="24"/>
          <w:lang w:val="it-IT"/>
        </w:rPr>
        <w:t>Twice-Told Tales: Brunetto Latino and Dante Alighieri</w:t>
      </w:r>
      <w:r w:rsidR="00C1061F">
        <w:rPr>
          <w:rFonts w:ascii="Palatino Linotype" w:hAnsi="Palatino Linotype"/>
          <w:i/>
          <w:sz w:val="24"/>
          <w:szCs w:val="24"/>
          <w:lang w:val="it-IT"/>
        </w:rPr>
        <w:t>,</w:t>
      </w:r>
      <w:r w:rsidR="00C1061F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1F4908">
        <w:rPr>
          <w:rFonts w:ascii="Palatino Linotype" w:hAnsi="Palatino Linotype"/>
          <w:sz w:val="24"/>
          <w:szCs w:val="24"/>
          <w:lang w:val="it-IT"/>
        </w:rPr>
        <w:t xml:space="preserve">nel </w:t>
      </w:r>
      <w:r w:rsidR="00C1061F">
        <w:rPr>
          <w:rFonts w:ascii="Palatino Linotype" w:hAnsi="Palatino Linotype"/>
          <w:sz w:val="24"/>
          <w:szCs w:val="24"/>
          <w:lang w:val="it-IT"/>
        </w:rPr>
        <w:t>1993</w:t>
      </w:r>
      <w:r w:rsidR="004941D6">
        <w:rPr>
          <w:rFonts w:ascii="Palatino Linotype" w:hAnsi="Palatino Linotype"/>
          <w:sz w:val="24"/>
          <w:szCs w:val="24"/>
          <w:lang w:val="it-IT"/>
        </w:rPr>
        <w:t>, convint</w:t>
      </w:r>
      <w:r w:rsidR="00675CE2">
        <w:rPr>
          <w:rFonts w:ascii="Palatino Linotype" w:hAnsi="Palatino Linotype"/>
          <w:sz w:val="24"/>
          <w:szCs w:val="24"/>
          <w:lang w:val="it-IT"/>
        </w:rPr>
        <w:t>a</w:t>
      </w:r>
      <w:r w:rsidR="004941D6">
        <w:rPr>
          <w:rFonts w:ascii="Palatino Linotype" w:hAnsi="Palatino Linotype"/>
          <w:sz w:val="24"/>
          <w:szCs w:val="24"/>
          <w:lang w:val="it-IT"/>
        </w:rPr>
        <w:t xml:space="preserve"> che lo studio dell’educazione di Dante</w:t>
      </w:r>
      <w:r w:rsidR="00153BD5">
        <w:rPr>
          <w:rFonts w:ascii="Palatino Linotype" w:hAnsi="Palatino Linotype"/>
          <w:sz w:val="24"/>
          <w:szCs w:val="24"/>
          <w:lang w:val="it-IT"/>
        </w:rPr>
        <w:t>,</w:t>
      </w:r>
      <w:r w:rsidR="004941D6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1F1367">
        <w:rPr>
          <w:rFonts w:ascii="Palatino Linotype" w:hAnsi="Palatino Linotype"/>
          <w:sz w:val="24"/>
          <w:szCs w:val="24"/>
          <w:lang w:val="it-IT"/>
        </w:rPr>
        <w:t xml:space="preserve">avendo </w:t>
      </w:r>
      <w:r w:rsidR="00675CE2">
        <w:rPr>
          <w:rFonts w:ascii="Palatino Linotype" w:hAnsi="Palatino Linotype"/>
          <w:sz w:val="24"/>
          <w:szCs w:val="24"/>
          <w:lang w:val="it-IT"/>
        </w:rPr>
        <w:t>accesso al</w:t>
      </w:r>
      <w:r w:rsidR="004941D6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4941D6" w:rsidRPr="00FF61D9">
        <w:rPr>
          <w:rFonts w:ascii="Palatino Linotype" w:hAnsi="Palatino Linotype"/>
          <w:i/>
          <w:sz w:val="24"/>
          <w:szCs w:val="24"/>
          <w:lang w:val="it-IT"/>
        </w:rPr>
        <w:t>Tesoretto</w:t>
      </w:r>
      <w:r w:rsidR="00E27898">
        <w:rPr>
          <w:rFonts w:ascii="Palatino Linotype" w:hAnsi="Palatino Linotype"/>
          <w:i/>
          <w:sz w:val="24"/>
          <w:szCs w:val="24"/>
          <w:lang w:val="it-IT"/>
        </w:rPr>
        <w:t>,</w:t>
      </w:r>
      <w:r w:rsidR="004941D6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675CE2">
        <w:rPr>
          <w:rFonts w:ascii="Palatino Linotype" w:hAnsi="Palatino Linotype"/>
          <w:sz w:val="24"/>
          <w:szCs w:val="24"/>
          <w:lang w:val="it-IT"/>
        </w:rPr>
        <w:t>a</w:t>
      </w:r>
      <w:r w:rsidR="004941D6">
        <w:rPr>
          <w:rFonts w:ascii="Palatino Linotype" w:hAnsi="Palatino Linotype"/>
          <w:sz w:val="24"/>
          <w:szCs w:val="24"/>
          <w:lang w:val="it-IT"/>
        </w:rPr>
        <w:t xml:space="preserve">l </w:t>
      </w:r>
      <w:r w:rsidR="004941D6" w:rsidRPr="00FF61D9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4941D6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E27898">
        <w:rPr>
          <w:rFonts w:ascii="Palatino Linotype" w:hAnsi="Palatino Linotype"/>
          <w:sz w:val="24"/>
          <w:szCs w:val="24"/>
          <w:lang w:val="it-IT"/>
        </w:rPr>
        <w:t xml:space="preserve">ed alla </w:t>
      </w:r>
      <w:r w:rsidR="00E27898" w:rsidRPr="00E27898">
        <w:rPr>
          <w:rFonts w:ascii="Palatino Linotype" w:hAnsi="Palatino Linotype"/>
          <w:i/>
          <w:sz w:val="24"/>
          <w:szCs w:val="24"/>
          <w:lang w:val="it-IT"/>
        </w:rPr>
        <w:t>Rettorica</w:t>
      </w:r>
      <w:r w:rsidR="00E27898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4941D6">
        <w:rPr>
          <w:rFonts w:ascii="Palatino Linotype" w:hAnsi="Palatino Linotype"/>
          <w:sz w:val="24"/>
          <w:szCs w:val="24"/>
          <w:lang w:val="it-IT"/>
        </w:rPr>
        <w:t>di Brunetto Latino</w:t>
      </w:r>
      <w:r w:rsidR="00A16F4E">
        <w:rPr>
          <w:rFonts w:ascii="Palatino Linotype" w:hAnsi="Palatino Linotype"/>
          <w:sz w:val="24"/>
          <w:szCs w:val="24"/>
          <w:lang w:val="it-IT"/>
        </w:rPr>
        <w:t>,</w:t>
      </w:r>
      <w:r w:rsidR="004941D6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1F1367">
        <w:rPr>
          <w:rFonts w:ascii="Palatino Linotype" w:hAnsi="Palatino Linotype"/>
          <w:sz w:val="24"/>
          <w:szCs w:val="24"/>
          <w:lang w:val="it-IT"/>
        </w:rPr>
        <w:t>potesse</w:t>
      </w:r>
      <w:r w:rsidR="00675CE2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1F1367">
        <w:rPr>
          <w:rFonts w:ascii="Palatino Linotype" w:hAnsi="Palatino Linotype"/>
          <w:sz w:val="24"/>
          <w:szCs w:val="24"/>
          <w:lang w:val="it-IT"/>
        </w:rPr>
        <w:t>essere utile a</w:t>
      </w:r>
      <w:r w:rsidR="00675CE2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153BD5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chiunque studiasse la</w:t>
      </w:r>
      <w:r w:rsidR="004941D6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4941D6" w:rsidRPr="004941D6">
        <w:rPr>
          <w:rFonts w:ascii="Palatino Linotype" w:hAnsi="Palatino Linotype"/>
          <w:i/>
          <w:sz w:val="24"/>
          <w:szCs w:val="24"/>
          <w:lang w:val="it-IT"/>
        </w:rPr>
        <w:t>Commedia</w:t>
      </w:r>
      <w:r w:rsidR="004941D6"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r w:rsidR="004941D6">
        <w:rPr>
          <w:rFonts w:ascii="Palatino Linotype" w:hAnsi="Palatino Linotype"/>
          <w:sz w:val="24"/>
          <w:szCs w:val="24"/>
          <w:lang w:val="it-IT"/>
        </w:rPr>
        <w:t>di Dante Alighieri</w:t>
      </w:r>
      <w:r w:rsidR="00FF61D9">
        <w:rPr>
          <w:rFonts w:ascii="Palatino Linotype" w:hAnsi="Palatino Linotype"/>
          <w:sz w:val="24"/>
          <w:szCs w:val="24"/>
          <w:lang w:val="it-IT"/>
        </w:rPr>
        <w:t>.</w:t>
      </w:r>
      <w:r w:rsidR="00C1061F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A805EC" w:rsidRDefault="00C1061F" w:rsidP="004653EB">
      <w:pPr>
        <w:spacing w:line="360" w:lineRule="auto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Gli studiosi attuali pensano che Dante </w:t>
      </w:r>
      <w:r w:rsidR="00675CE2">
        <w:rPr>
          <w:rFonts w:ascii="Palatino Linotype" w:hAnsi="Palatino Linotype"/>
          <w:sz w:val="24"/>
          <w:szCs w:val="24"/>
          <w:lang w:val="it-IT"/>
        </w:rPr>
        <w:t xml:space="preserve">abbia </w:t>
      </w:r>
      <w:r>
        <w:rPr>
          <w:rFonts w:ascii="Palatino Linotype" w:hAnsi="Palatino Linotype"/>
          <w:sz w:val="24"/>
          <w:szCs w:val="24"/>
          <w:lang w:val="it-IT"/>
        </w:rPr>
        <w:t xml:space="preserve">letto la versione francese, </w:t>
      </w:r>
      <w:r w:rsidR="006C25BC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190409">
        <w:rPr>
          <w:rFonts w:ascii="Palatino Linotype" w:hAnsi="Palatino Linotype"/>
          <w:color w:val="FF0000"/>
          <w:sz w:val="24"/>
          <w:szCs w:val="24"/>
          <w:lang w:val="it-IT"/>
        </w:rPr>
        <w:t>8</w:t>
      </w:r>
      <w:r w:rsidRPr="00EA7C2B">
        <w:rPr>
          <w:rFonts w:ascii="Palatino Linotype" w:hAnsi="Palatino Linotype"/>
          <w:i/>
          <w:sz w:val="24"/>
          <w:szCs w:val="24"/>
          <w:lang w:val="it-IT"/>
        </w:rPr>
        <w:t>Li Livres dou Tresor</w:t>
      </w:r>
      <w:r w:rsidR="00E0073E">
        <w:rPr>
          <w:rFonts w:ascii="Palatino Linotype" w:hAnsi="Palatino Linotype"/>
          <w:sz w:val="24"/>
          <w:szCs w:val="24"/>
          <w:lang w:val="it-IT"/>
        </w:rPr>
        <w:t>, di Brunetto Latino</w:t>
      </w:r>
      <w:r w:rsidR="00E93FE7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1F1367">
        <w:rPr>
          <w:rFonts w:ascii="Palatino Linotype" w:hAnsi="Palatino Linotype"/>
          <w:sz w:val="24"/>
          <w:szCs w:val="24"/>
          <w:lang w:val="it-IT"/>
        </w:rPr>
        <w:t xml:space="preserve">- </w:t>
      </w:r>
      <w:r w:rsidR="00E93FE7">
        <w:rPr>
          <w:rFonts w:ascii="Palatino Linotype" w:hAnsi="Palatino Linotype"/>
          <w:sz w:val="24"/>
          <w:szCs w:val="24"/>
          <w:lang w:val="it-IT"/>
        </w:rPr>
        <w:t>in francese ‘Brunet Latin’</w:t>
      </w:r>
      <w:r w:rsidR="00E0073E">
        <w:rPr>
          <w:rFonts w:ascii="Palatino Linotype" w:hAnsi="Palatino Linotype"/>
          <w:sz w:val="24"/>
          <w:szCs w:val="24"/>
          <w:lang w:val="it-IT"/>
        </w:rPr>
        <w:t>. A</w:t>
      </w:r>
      <w:r>
        <w:rPr>
          <w:rFonts w:ascii="Palatino Linotype" w:hAnsi="Palatino Linotype"/>
          <w:sz w:val="24"/>
          <w:szCs w:val="24"/>
          <w:lang w:val="it-IT"/>
        </w:rPr>
        <w:t xml:space="preserve"> Firenze abbiamo soltanto un manoscritto di questa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 versione, </w:t>
      </w:r>
      <w:r w:rsidR="00A71FAF">
        <w:rPr>
          <w:rFonts w:ascii="Palatino Linotype" w:hAnsi="Palatino Linotype"/>
          <w:sz w:val="24"/>
          <w:szCs w:val="24"/>
          <w:lang w:val="it-IT"/>
        </w:rPr>
        <w:t xml:space="preserve">il </w:t>
      </w:r>
      <w:r w:rsidR="00FF61D9">
        <w:rPr>
          <w:rFonts w:ascii="Palatino Linotype" w:hAnsi="Palatino Linotype"/>
          <w:sz w:val="24"/>
          <w:szCs w:val="24"/>
          <w:lang w:val="it-IT"/>
        </w:rPr>
        <w:t xml:space="preserve">Laurenziano </w:t>
      </w:r>
      <w:r w:rsidR="00EA7C2B">
        <w:rPr>
          <w:rFonts w:ascii="Palatino Linotype" w:hAnsi="Palatino Linotype"/>
          <w:sz w:val="24"/>
          <w:szCs w:val="24"/>
          <w:lang w:val="it-IT"/>
        </w:rPr>
        <w:t>Ashburnham 125</w:t>
      </w:r>
      <w:r w:rsidR="00E0073E">
        <w:rPr>
          <w:rFonts w:ascii="Palatino Linotype" w:hAnsi="Palatino Linotype"/>
          <w:sz w:val="24"/>
          <w:szCs w:val="24"/>
          <w:lang w:val="it-IT"/>
        </w:rPr>
        <w:t>, mentre abbiamo</w:t>
      </w:r>
      <w:r w:rsidR="004941D6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8B5BB2">
        <w:rPr>
          <w:rFonts w:ascii="Palatino Linotype" w:hAnsi="Palatino Linotype"/>
          <w:sz w:val="24"/>
          <w:szCs w:val="24"/>
          <w:lang w:val="it-IT"/>
        </w:rPr>
        <w:t>molti</w:t>
      </w:r>
      <w:r>
        <w:rPr>
          <w:rFonts w:ascii="Palatino Linotype" w:hAnsi="Palatino Linotype"/>
          <w:sz w:val="24"/>
          <w:szCs w:val="24"/>
          <w:lang w:val="it-IT"/>
        </w:rPr>
        <w:t xml:space="preserve"> manoscritti </w:t>
      </w:r>
      <w:r w:rsidR="00A16F4E">
        <w:rPr>
          <w:rFonts w:ascii="Palatino Linotype" w:hAnsi="Palatino Linotype"/>
          <w:sz w:val="24"/>
          <w:szCs w:val="24"/>
          <w:lang w:val="it-IT"/>
        </w:rPr>
        <w:t xml:space="preserve">a Firenze </w:t>
      </w:r>
      <w:r>
        <w:rPr>
          <w:rFonts w:ascii="Palatino Linotype" w:hAnsi="Palatino Linotype"/>
          <w:sz w:val="24"/>
          <w:szCs w:val="24"/>
          <w:lang w:val="it-IT"/>
        </w:rPr>
        <w:t xml:space="preserve">del suo </w:t>
      </w:r>
      <w:r w:rsidRPr="00EA7C2B">
        <w:rPr>
          <w:rFonts w:ascii="Palatino Linotype" w:hAnsi="Palatino Linotype"/>
          <w:i/>
          <w:sz w:val="24"/>
          <w:szCs w:val="24"/>
          <w:lang w:val="it-IT"/>
        </w:rPr>
        <w:lastRenderedPageBreak/>
        <w:t>Tesoro</w:t>
      </w:r>
      <w:r>
        <w:rPr>
          <w:rFonts w:ascii="Palatino Linotype" w:hAnsi="Palatino Linotype"/>
          <w:sz w:val="24"/>
          <w:szCs w:val="24"/>
          <w:lang w:val="it-IT"/>
        </w:rPr>
        <w:t xml:space="preserve"> in italiano</w:t>
      </w:r>
      <w:r w:rsidR="000B6919">
        <w:rPr>
          <w:rFonts w:ascii="Palatino Linotype" w:hAnsi="Palatino Linotype"/>
          <w:sz w:val="24"/>
          <w:szCs w:val="24"/>
          <w:lang w:val="it-IT"/>
        </w:rPr>
        <w:t>, 2</w:t>
      </w:r>
      <w:r w:rsidR="00AE3845">
        <w:rPr>
          <w:rFonts w:ascii="Palatino Linotype" w:hAnsi="Palatino Linotype"/>
          <w:sz w:val="24"/>
          <w:szCs w:val="24"/>
          <w:lang w:val="it-IT"/>
        </w:rPr>
        <w:t>5</w:t>
      </w:r>
      <w:r w:rsidR="000B6919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4941D6">
        <w:rPr>
          <w:rFonts w:ascii="Palatino Linotype" w:hAnsi="Palatino Linotype"/>
          <w:sz w:val="24"/>
          <w:szCs w:val="24"/>
          <w:lang w:val="it-IT"/>
        </w:rPr>
        <w:t>in toto</w:t>
      </w:r>
      <w:r w:rsidR="00585507">
        <w:rPr>
          <w:rFonts w:ascii="Palatino Linotype" w:hAnsi="Palatino Linotype"/>
          <w:sz w:val="24"/>
          <w:szCs w:val="24"/>
          <w:lang w:val="it-IT"/>
        </w:rPr>
        <w:t xml:space="preserve">. </w:t>
      </w:r>
      <w:r w:rsidR="00EA7C2B">
        <w:rPr>
          <w:rFonts w:ascii="Palatino Linotype" w:hAnsi="Palatino Linotype"/>
          <w:sz w:val="24"/>
          <w:szCs w:val="24"/>
          <w:lang w:val="it-IT"/>
        </w:rPr>
        <w:t>In particolare</w:t>
      </w:r>
      <w:r w:rsidR="004F3260">
        <w:rPr>
          <w:rFonts w:ascii="Palatino Linotype" w:hAnsi="Palatino Linotype"/>
          <w:sz w:val="24"/>
          <w:szCs w:val="24"/>
          <w:lang w:val="it-IT"/>
        </w:rPr>
        <w:t>,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 il più bello e il più degno </w:t>
      </w:r>
      <w:r w:rsidR="00BF1A82">
        <w:rPr>
          <w:rFonts w:ascii="Palatino Linotype" w:hAnsi="Palatino Linotype"/>
          <w:sz w:val="24"/>
          <w:szCs w:val="24"/>
          <w:lang w:val="it-IT"/>
        </w:rPr>
        <w:t xml:space="preserve">di essere </w:t>
      </w:r>
      <w:r w:rsidR="00A16F4E">
        <w:rPr>
          <w:rFonts w:ascii="Palatino Linotype" w:hAnsi="Palatino Linotype"/>
          <w:sz w:val="24"/>
          <w:szCs w:val="24"/>
          <w:lang w:val="it-IT"/>
        </w:rPr>
        <w:t>stampato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A16F4E">
        <w:rPr>
          <w:rFonts w:ascii="Palatino Linotype" w:hAnsi="Palatino Linotype"/>
          <w:sz w:val="24"/>
          <w:szCs w:val="24"/>
          <w:lang w:val="it-IT"/>
        </w:rPr>
        <w:t xml:space="preserve">in facsimile </w:t>
      </w:r>
      <w:r w:rsidR="00FF61D9">
        <w:rPr>
          <w:rFonts w:ascii="Palatino Linotype" w:hAnsi="Palatino Linotype"/>
          <w:sz w:val="24"/>
          <w:szCs w:val="24"/>
          <w:lang w:val="it-IT"/>
        </w:rPr>
        <w:t>è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675CE2">
        <w:rPr>
          <w:rFonts w:ascii="Palatino Linotype" w:hAnsi="Palatino Linotype"/>
          <w:sz w:val="24"/>
          <w:szCs w:val="24"/>
          <w:lang w:val="it-IT"/>
        </w:rPr>
        <w:t xml:space="preserve">quello nella </w:t>
      </w:r>
      <w:r w:rsidR="006C25BC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190409">
        <w:rPr>
          <w:rFonts w:ascii="Palatino Linotype" w:hAnsi="Palatino Linotype"/>
          <w:color w:val="FF0000"/>
          <w:sz w:val="24"/>
          <w:szCs w:val="24"/>
          <w:lang w:val="it-IT"/>
        </w:rPr>
        <w:t>9</w:t>
      </w:r>
      <w:r w:rsidR="00EA7C2B">
        <w:rPr>
          <w:rFonts w:ascii="Palatino Linotype" w:hAnsi="Palatino Linotype"/>
          <w:sz w:val="24"/>
          <w:szCs w:val="24"/>
          <w:lang w:val="it-IT"/>
        </w:rPr>
        <w:t>Laurenzian</w:t>
      </w:r>
      <w:r w:rsidR="00675CE2">
        <w:rPr>
          <w:rFonts w:ascii="Palatino Linotype" w:hAnsi="Palatino Linotype"/>
          <w:sz w:val="24"/>
          <w:szCs w:val="24"/>
          <w:lang w:val="it-IT"/>
        </w:rPr>
        <w:t>a</w:t>
      </w:r>
      <w:r w:rsidR="004F3260">
        <w:rPr>
          <w:rFonts w:ascii="Palatino Linotype" w:hAnsi="Palatino Linotype"/>
          <w:sz w:val="24"/>
          <w:szCs w:val="24"/>
          <w:lang w:val="it-IT"/>
        </w:rPr>
        <w:t xml:space="preserve"> -</w:t>
      </w:r>
      <w:r w:rsidR="00607882">
        <w:rPr>
          <w:rFonts w:ascii="Palatino Linotype" w:hAnsi="Palatino Linotype"/>
          <w:sz w:val="24"/>
          <w:szCs w:val="24"/>
          <w:lang w:val="it-IT"/>
        </w:rPr>
        <w:t>Plut</w:t>
      </w:r>
      <w:r w:rsidR="00AE3845">
        <w:rPr>
          <w:rFonts w:ascii="Palatino Linotype" w:hAnsi="Palatino Linotype"/>
          <w:sz w:val="24"/>
          <w:szCs w:val="24"/>
          <w:lang w:val="it-IT"/>
        </w:rPr>
        <w:t>eo</w:t>
      </w:r>
      <w:r w:rsidR="004F3260">
        <w:rPr>
          <w:rFonts w:ascii="Palatino Linotype" w:hAnsi="Palatino Linotype"/>
          <w:sz w:val="24"/>
          <w:szCs w:val="24"/>
          <w:lang w:val="it-IT"/>
        </w:rPr>
        <w:t xml:space="preserve"> 42.19 -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 pieno d</w:t>
      </w:r>
      <w:r w:rsidR="00675CE2">
        <w:rPr>
          <w:rFonts w:ascii="Palatino Linotype" w:hAnsi="Palatino Linotype"/>
          <w:sz w:val="24"/>
          <w:szCs w:val="24"/>
          <w:lang w:val="it-IT"/>
        </w:rPr>
        <w:t>i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 miniature d</w:t>
      </w:r>
      <w:r w:rsidR="00675CE2">
        <w:rPr>
          <w:rFonts w:ascii="Palatino Linotype" w:hAnsi="Palatino Linotype"/>
          <w:sz w:val="24"/>
          <w:szCs w:val="24"/>
          <w:lang w:val="it-IT"/>
        </w:rPr>
        <w:t>i</w:t>
      </w:r>
      <w:r w:rsidR="004F3260">
        <w:rPr>
          <w:rFonts w:ascii="Palatino Linotype" w:hAnsi="Palatino Linotype"/>
          <w:sz w:val="24"/>
          <w:szCs w:val="24"/>
          <w:lang w:val="it-IT"/>
        </w:rPr>
        <w:t xml:space="preserve"> vari artisti e,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 fra loro</w:t>
      </w:r>
      <w:r w:rsidR="004F3260">
        <w:rPr>
          <w:rFonts w:ascii="Palatino Linotype" w:hAnsi="Palatino Linotype"/>
          <w:sz w:val="24"/>
          <w:szCs w:val="24"/>
          <w:lang w:val="it-IT"/>
        </w:rPr>
        <w:t>,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 il </w:t>
      </w:r>
      <w:r w:rsidR="004941D6">
        <w:rPr>
          <w:rFonts w:ascii="Palatino Linotype" w:hAnsi="Palatino Linotype"/>
          <w:sz w:val="24"/>
          <w:szCs w:val="24"/>
          <w:lang w:val="it-IT"/>
        </w:rPr>
        <w:t>‘</w:t>
      </w:r>
      <w:r w:rsidR="00EA7C2B">
        <w:rPr>
          <w:rFonts w:ascii="Palatino Linotype" w:hAnsi="Palatino Linotype"/>
          <w:sz w:val="24"/>
          <w:szCs w:val="24"/>
          <w:lang w:val="it-IT"/>
        </w:rPr>
        <w:t>Maestro delle effigi</w:t>
      </w:r>
      <w:r w:rsidR="006C25BC">
        <w:rPr>
          <w:rFonts w:ascii="Palatino Linotype" w:hAnsi="Palatino Linotype"/>
          <w:sz w:val="24"/>
          <w:szCs w:val="24"/>
          <w:lang w:val="it-IT"/>
        </w:rPr>
        <w:t>e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 dominicane</w:t>
      </w:r>
      <w:r w:rsidR="004941D6">
        <w:rPr>
          <w:rFonts w:ascii="Palatino Linotype" w:hAnsi="Palatino Linotype"/>
          <w:sz w:val="24"/>
          <w:szCs w:val="24"/>
          <w:lang w:val="it-IT"/>
        </w:rPr>
        <w:t>’</w:t>
      </w:r>
      <w:r w:rsidR="00EA7C2B">
        <w:rPr>
          <w:rFonts w:ascii="Palatino Linotype" w:hAnsi="Palatino Linotype"/>
          <w:sz w:val="24"/>
          <w:szCs w:val="24"/>
          <w:lang w:val="it-IT"/>
        </w:rPr>
        <w:t>, lo stesso ch</w:t>
      </w:r>
      <w:r w:rsidR="00675CE2">
        <w:rPr>
          <w:rFonts w:ascii="Palatino Linotype" w:hAnsi="Palatino Linotype"/>
          <w:sz w:val="24"/>
          <w:szCs w:val="24"/>
          <w:lang w:val="it-IT"/>
        </w:rPr>
        <w:t>e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 illumin</w:t>
      </w:r>
      <w:r w:rsidR="00675CE2">
        <w:rPr>
          <w:rFonts w:ascii="Palatino Linotype" w:hAnsi="Palatino Linotype"/>
          <w:sz w:val="24"/>
          <w:szCs w:val="24"/>
          <w:lang w:val="it-IT"/>
        </w:rPr>
        <w:t>ò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 il codice </w:t>
      </w:r>
      <w:r w:rsidR="006C25BC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190409">
        <w:rPr>
          <w:rFonts w:ascii="Palatino Linotype" w:hAnsi="Palatino Linotype"/>
          <w:color w:val="FF0000"/>
          <w:sz w:val="24"/>
          <w:szCs w:val="24"/>
          <w:lang w:val="it-IT"/>
        </w:rPr>
        <w:t>10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Trivulziano </w:t>
      </w:r>
      <w:r w:rsidR="001F4908">
        <w:rPr>
          <w:rFonts w:ascii="Palatino Linotype" w:hAnsi="Palatino Linotype"/>
          <w:sz w:val="24"/>
          <w:szCs w:val="24"/>
          <w:lang w:val="it-IT"/>
        </w:rPr>
        <w:t xml:space="preserve">1080 </w:t>
      </w:r>
      <w:r w:rsidR="00E93FE7">
        <w:rPr>
          <w:rFonts w:ascii="Palatino Linotype" w:hAnsi="Palatino Linotype"/>
          <w:sz w:val="24"/>
          <w:szCs w:val="24"/>
          <w:lang w:val="it-IT"/>
        </w:rPr>
        <w:t xml:space="preserve">a Milano 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della </w:t>
      </w:r>
      <w:r w:rsidR="00EA7C2B" w:rsidRPr="00EA7C2B">
        <w:rPr>
          <w:rFonts w:ascii="Palatino Linotype" w:hAnsi="Palatino Linotype"/>
          <w:i/>
          <w:sz w:val="24"/>
          <w:szCs w:val="24"/>
          <w:lang w:val="it-IT"/>
        </w:rPr>
        <w:t>Commedia</w:t>
      </w:r>
      <w:r w:rsidR="00EA7C2B">
        <w:rPr>
          <w:rFonts w:ascii="Palatino Linotype" w:hAnsi="Palatino Linotype"/>
          <w:sz w:val="24"/>
          <w:szCs w:val="24"/>
          <w:lang w:val="it-IT"/>
        </w:rPr>
        <w:t xml:space="preserve"> di </w:t>
      </w:r>
      <w:r w:rsidR="00EA7C2B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Dante</w:t>
      </w:r>
      <w:r w:rsidR="00AE384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</w:t>
      </w:r>
      <w:r w:rsidR="00FF61D9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E93FE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a Firenze, </w:t>
      </w:r>
      <w:r w:rsidR="00FF61D9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il </w:t>
      </w:r>
      <w:r w:rsidR="00FF61D9" w:rsidRPr="003601C7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Libro del </w:t>
      </w:r>
      <w:r w:rsidR="00F927E8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Biadaiolo</w:t>
      </w:r>
      <w:r w:rsidR="00FF61D9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su</w:t>
      </w:r>
      <w:r w:rsidR="00747878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l mercato del grano di</w:t>
      </w:r>
      <w:r w:rsidR="00FF61D9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Orsanmichele</w:t>
      </w:r>
      <w:r w:rsidR="00AE384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e la </w:t>
      </w:r>
      <w:r w:rsidR="00AE3845" w:rsidRPr="00E27898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Rettorica</w:t>
      </w:r>
      <w:r w:rsidR="00AE384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di Brunetto Latino</w:t>
      </w:r>
      <w:r w:rsidR="00EA7C2B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.</w:t>
      </w:r>
      <w:r w:rsidR="00585507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</w:p>
    <w:p w:rsidR="00A805EC" w:rsidRPr="003601C7" w:rsidRDefault="00A805EC" w:rsidP="00A805EC">
      <w:pPr>
        <w:spacing w:before="100" w:beforeAutospacing="1" w:after="100" w:afterAutospacing="1" w:line="360" w:lineRule="auto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Nella mia ricerca ho esaminato quasi tutti i manoscritti di Brunetto Latino in Europa, in francese, in italiano ed in spagnolo. I </w:t>
      </w:r>
      <w:r>
        <w:rPr>
          <w:rFonts w:ascii="Palatino Linotype" w:hAnsi="Palatino Linotype"/>
          <w:sz w:val="24"/>
          <w:szCs w:val="24"/>
          <w:lang w:val="it-IT"/>
        </w:rPr>
        <w:t xml:space="preserve">manoscritti del </w:t>
      </w:r>
      <w:r w:rsidRPr="00585507">
        <w:rPr>
          <w:rFonts w:ascii="Palatino Linotype" w:hAnsi="Palatino Linotype"/>
          <w:i/>
          <w:sz w:val="24"/>
          <w:szCs w:val="24"/>
          <w:lang w:val="it-IT"/>
        </w:rPr>
        <w:t>Tesoro</w:t>
      </w:r>
      <w:r>
        <w:rPr>
          <w:rFonts w:ascii="Palatino Linotype" w:hAnsi="Palatino Linotype"/>
          <w:sz w:val="24"/>
          <w:szCs w:val="24"/>
          <w:lang w:val="it-IT"/>
        </w:rPr>
        <w:t xml:space="preserve"> a Firenze si attribuiscono a </w:t>
      </w:r>
      <w:r w:rsidR="00E93FE7">
        <w:rPr>
          <w:rFonts w:ascii="Palatino Linotype" w:hAnsi="Palatino Linotype"/>
          <w:sz w:val="24"/>
          <w:szCs w:val="24"/>
          <w:lang w:val="it-IT"/>
        </w:rPr>
        <w:t>‘</w:t>
      </w:r>
      <w:r>
        <w:rPr>
          <w:rFonts w:ascii="Palatino Linotype" w:hAnsi="Palatino Linotype"/>
          <w:sz w:val="24"/>
          <w:szCs w:val="24"/>
          <w:lang w:val="it-IT"/>
        </w:rPr>
        <w:t>Brunetto Latino</w:t>
      </w:r>
      <w:r w:rsidR="00E93FE7">
        <w:rPr>
          <w:rFonts w:ascii="Palatino Linotype" w:hAnsi="Palatino Linotype"/>
          <w:sz w:val="24"/>
          <w:szCs w:val="24"/>
          <w:lang w:val="it-IT"/>
        </w:rPr>
        <w:t>’</w:t>
      </w:r>
      <w:r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come quelli del </w:t>
      </w:r>
      <w:r w:rsidRPr="003601C7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Li Livres dou tresor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in francese</w:t>
      </w:r>
      <w:r w:rsidR="00E93FE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 ‘Brunet Latin’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. Solo un manoscritto tardo del </w:t>
      </w:r>
      <w:r w:rsidRPr="003601C7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Tesoro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nel </w:t>
      </w:r>
      <w:r>
        <w:rPr>
          <w:rFonts w:ascii="Palatino Linotype" w:hAnsi="Palatino Linotype"/>
          <w:sz w:val="24"/>
          <w:szCs w:val="24"/>
          <w:lang w:val="it-IT"/>
        </w:rPr>
        <w:t xml:space="preserve">Veneto, attribuisce la traduzione a Bono Giamboni. Le edizioni ottocentesche sono tutte errate;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●11</w:t>
      </w:r>
      <w:r w:rsidRPr="00F414C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d anc</w:t>
      </w:r>
      <w:r>
        <w:rPr>
          <w:rFonts w:ascii="Palatino Linotype" w:hAnsi="Palatino Linotype"/>
          <w:sz w:val="24"/>
          <w:szCs w:val="24"/>
          <w:lang w:val="it-IT"/>
        </w:rPr>
        <w:t xml:space="preserve">he i bibliotecari hanno attribuito, erroneamente, i 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manoscritti a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Bono 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Giamboni invece che a Brunetto Latino. </w:t>
      </w:r>
    </w:p>
    <w:p w:rsidR="00A805EC" w:rsidRDefault="00A805EC" w:rsidP="00A805EC">
      <w:pPr>
        <w:spacing w:before="100" w:beforeAutospacing="1" w:after="100" w:afterAutospacing="1"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Ho scoperto recentemente che lo scriba di almeno quattro manoscritti della </w:t>
      </w:r>
      <w:r w:rsidRPr="00EA7C2B">
        <w:rPr>
          <w:rFonts w:ascii="Palatino Linotype" w:hAnsi="Palatino Linotype"/>
          <w:i/>
          <w:sz w:val="24"/>
          <w:szCs w:val="24"/>
          <w:lang w:val="it-IT"/>
        </w:rPr>
        <w:t>Commedia</w:t>
      </w:r>
      <w:r>
        <w:rPr>
          <w:rFonts w:ascii="Palatino Linotype" w:hAnsi="Palatino Linotype"/>
          <w:sz w:val="24"/>
          <w:szCs w:val="24"/>
          <w:lang w:val="it-IT"/>
        </w:rPr>
        <w:t xml:space="preserve"> di Dante, e due del </w:t>
      </w:r>
      <w:r w:rsidRPr="00EA7C2B">
        <w:rPr>
          <w:rFonts w:ascii="Palatino Linotype" w:hAnsi="Palatino Linotype"/>
          <w:i/>
          <w:sz w:val="24"/>
          <w:szCs w:val="24"/>
          <w:lang w:val="it-IT"/>
        </w:rPr>
        <w:t>Tesoretto</w:t>
      </w:r>
      <w:r>
        <w:rPr>
          <w:rFonts w:ascii="Palatino Linotype" w:hAnsi="Palatino Linotype"/>
          <w:i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E93FE7">
        <w:rPr>
          <w:rFonts w:ascii="Palatino Linotype" w:hAnsi="Palatino Linotype"/>
          <w:sz w:val="24"/>
          <w:szCs w:val="24"/>
          <w:lang w:val="it-IT"/>
        </w:rPr>
        <w:t xml:space="preserve">ed </w:t>
      </w:r>
      <w:r>
        <w:rPr>
          <w:rFonts w:ascii="Palatino Linotype" w:hAnsi="Palatino Linotype"/>
          <w:sz w:val="24"/>
          <w:szCs w:val="24"/>
          <w:lang w:val="it-IT"/>
        </w:rPr>
        <w:t xml:space="preserve">almeno uno del </w:t>
      </w:r>
      <w:r w:rsidRPr="00EA7C2B">
        <w:rPr>
          <w:rFonts w:ascii="Palatino Linotype" w:hAnsi="Palatino Linotype"/>
          <w:i/>
          <w:sz w:val="24"/>
          <w:szCs w:val="24"/>
          <w:lang w:val="it-IT"/>
        </w:rPr>
        <w:t>Tesoro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r w:rsidRPr="00AE3845">
        <w:rPr>
          <w:rFonts w:ascii="Palatino Linotype" w:hAnsi="Palatino Linotype"/>
          <w:sz w:val="24"/>
          <w:szCs w:val="24"/>
          <w:lang w:val="it-IT"/>
        </w:rPr>
        <w:t xml:space="preserve">e </w:t>
      </w:r>
      <w:r w:rsidR="005C5F36">
        <w:rPr>
          <w:rFonts w:ascii="Palatino Linotype" w:hAnsi="Palatino Linotype"/>
          <w:sz w:val="24"/>
          <w:szCs w:val="24"/>
          <w:lang w:val="it-IT"/>
        </w:rPr>
        <w:t xml:space="preserve">di </w:t>
      </w:r>
      <w:r>
        <w:rPr>
          <w:rFonts w:ascii="Palatino Linotype" w:hAnsi="Palatino Linotype"/>
          <w:sz w:val="24"/>
          <w:szCs w:val="24"/>
          <w:lang w:val="it-IT"/>
        </w:rPr>
        <w:t xml:space="preserve">uno </w:t>
      </w:r>
      <w:r w:rsidRPr="00AE3845">
        <w:rPr>
          <w:rFonts w:ascii="Palatino Linotype" w:hAnsi="Palatino Linotype"/>
          <w:sz w:val="24"/>
          <w:szCs w:val="24"/>
          <w:lang w:val="it-IT"/>
        </w:rPr>
        <w:t>della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 Rettorica </w:t>
      </w:r>
      <w:r w:rsidRPr="00AE3845">
        <w:rPr>
          <w:rFonts w:ascii="Palatino Linotype" w:hAnsi="Palatino Linotype"/>
          <w:sz w:val="24"/>
          <w:szCs w:val="24"/>
          <w:lang w:val="it-IT"/>
        </w:rPr>
        <w:t xml:space="preserve">di </w:t>
      </w:r>
      <w:r w:rsidRPr="00A805EC">
        <w:rPr>
          <w:rFonts w:ascii="Palatino Linotype" w:hAnsi="Palatino Linotype"/>
          <w:i/>
          <w:sz w:val="24"/>
          <w:szCs w:val="24"/>
          <w:lang w:val="it-IT"/>
        </w:rPr>
        <w:t>Brunetto Latino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r w:rsidRPr="00EA7C2B">
        <w:rPr>
          <w:rFonts w:ascii="Palatino Linotype" w:hAnsi="Palatino Linotype"/>
          <w:sz w:val="24"/>
          <w:szCs w:val="24"/>
          <w:lang w:val="it-IT"/>
        </w:rPr>
        <w:t>è lo stesso</w:t>
      </w:r>
      <w:r>
        <w:rPr>
          <w:rFonts w:ascii="Palatino Linotype" w:hAnsi="Palatino Linotype"/>
          <w:sz w:val="24"/>
          <w:szCs w:val="24"/>
          <w:lang w:val="it-IT"/>
        </w:rPr>
        <w:t xml:space="preserve">, ‘ser Francesco de Barberino’, e anche che questo scriba è probabilmente il notaio poeta ‘ser Francesco de Barberino’ </w:t>
      </w:r>
      <w:r w:rsidR="00E93FE7">
        <w:rPr>
          <w:rFonts w:ascii="Palatino Linotype" w:hAnsi="Palatino Linotype"/>
          <w:sz w:val="24"/>
          <w:szCs w:val="24"/>
          <w:lang w:val="it-IT"/>
        </w:rPr>
        <w:t xml:space="preserve">(come egli stesso si definisce), </w:t>
      </w:r>
      <w:r>
        <w:rPr>
          <w:rFonts w:ascii="Palatino Linotype" w:hAnsi="Palatino Linotype"/>
          <w:sz w:val="24"/>
          <w:szCs w:val="24"/>
          <w:lang w:val="it-IT"/>
        </w:rPr>
        <w:t>co-allievo con Dante Alighieri e Guido Cavalcanti presso la scuola di Brunetto Latino, dove veniva insegnato il ‘Buon Governo’.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4"/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CA0B6F" w:rsidRDefault="00CA0B6F" w:rsidP="00C029E5">
      <w:pPr>
        <w:spacing w:line="360" w:lineRule="auto"/>
        <w:rPr>
          <w:rFonts w:ascii="Palatino Linotype" w:hAnsi="Palatino Linotype"/>
          <w:sz w:val="24"/>
          <w:szCs w:val="24"/>
          <w:vertAlign w:val="superscript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 xml:space="preserve">●12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I. </w:t>
      </w:r>
      <w:r w:rsidRPr="00F0467E">
        <w:rPr>
          <w:rFonts w:ascii="Palatino Linotype" w:hAnsi="Palatino Linotype"/>
          <w:b/>
          <w:sz w:val="24"/>
          <w:szCs w:val="24"/>
          <w:lang w:val="it-IT"/>
        </w:rPr>
        <w:t xml:space="preserve">Brunetto Latino </w:t>
      </w:r>
      <w:r w:rsidRPr="00F0467E">
        <w:rPr>
          <w:rFonts w:ascii="Palatino Linotype" w:hAnsi="Palatino Linotype"/>
          <w:sz w:val="24"/>
          <w:szCs w:val="24"/>
          <w:lang w:val="it-IT"/>
        </w:rPr>
        <w:t>(1220-1294):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0A515C" w:rsidRDefault="000A515C" w:rsidP="009739B7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Emerge </w:t>
      </w:r>
      <w:r>
        <w:rPr>
          <w:rFonts w:ascii="Palatino Linotype" w:hAnsi="Palatino Linotype"/>
          <w:sz w:val="24"/>
          <w:szCs w:val="24"/>
          <w:lang w:val="it-IT"/>
        </w:rPr>
        <w:t>chiaramente dalla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documentazione medievale</w:t>
      </w:r>
      <w:r>
        <w:rPr>
          <w:rFonts w:ascii="Palatino Linotype" w:hAnsi="Palatino Linotype"/>
          <w:sz w:val="24"/>
          <w:szCs w:val="24"/>
          <w:lang w:val="it-IT"/>
        </w:rPr>
        <w:t xml:space="preserve"> e rinascimentale,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che Brunetto </w:t>
      </w:r>
      <w:r>
        <w:rPr>
          <w:rFonts w:ascii="Palatino Linotype" w:hAnsi="Palatino Linotype"/>
          <w:sz w:val="24"/>
          <w:szCs w:val="24"/>
          <w:lang w:val="it-IT"/>
        </w:rPr>
        <w:t>fosse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maestro di Guido</w:t>
      </w:r>
      <w:r>
        <w:rPr>
          <w:rFonts w:ascii="Palatino Linotype" w:hAnsi="Palatino Linotype"/>
          <w:sz w:val="24"/>
          <w:szCs w:val="24"/>
          <w:lang w:val="it-IT"/>
        </w:rPr>
        <w:t xml:space="preserve"> Cavalcanti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Dante </w:t>
      </w:r>
      <w:r>
        <w:rPr>
          <w:rFonts w:ascii="Palatino Linotype" w:hAnsi="Palatino Linotype"/>
          <w:sz w:val="24"/>
          <w:szCs w:val="24"/>
          <w:lang w:val="it-IT"/>
        </w:rPr>
        <w:t xml:space="preserve">Alighieri </w:t>
      </w:r>
      <w:r w:rsidRPr="00F0467E">
        <w:rPr>
          <w:rFonts w:ascii="Palatino Linotype" w:hAnsi="Palatino Linotype"/>
          <w:sz w:val="24"/>
          <w:szCs w:val="24"/>
          <w:lang w:val="it-IT"/>
        </w:rPr>
        <w:t>e Francesco</w:t>
      </w:r>
      <w:r>
        <w:rPr>
          <w:rFonts w:ascii="Palatino Linotype" w:hAnsi="Palatino Linotype"/>
          <w:sz w:val="24"/>
          <w:szCs w:val="24"/>
          <w:lang w:val="it-IT"/>
        </w:rPr>
        <w:t xml:space="preserve"> de Barberino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. </w:t>
      </w:r>
      <w:r w:rsidR="00CA0B6F">
        <w:rPr>
          <w:rFonts w:ascii="Palatino Linotype" w:hAnsi="Palatino Linotype"/>
          <w:color w:val="FF0000"/>
          <w:sz w:val="24"/>
          <w:szCs w:val="24"/>
          <w:lang w:val="it-IT"/>
        </w:rPr>
        <w:t>●13</w:t>
      </w:r>
      <w:r w:rsidR="00AE3845" w:rsidRPr="00AE384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Qui, n</w:t>
      </w:r>
      <w:r w:rsidR="004653EB" w:rsidRPr="00AE384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el </w:t>
      </w:r>
      <w:r w:rsidR="004653EB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manoscritto </w:t>
      </w:r>
      <w:r w:rsidR="0094794D" w:rsidRPr="0094794D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Tesoro </w:t>
      </w:r>
      <w:r w:rsid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laurenziano </w:t>
      </w:r>
      <w:r w:rsidR="0094794D" w:rsidRPr="000A51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(</w:t>
      </w:r>
      <w:r w:rsidR="00607882" w:rsidRPr="000A51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Plut.</w:t>
      </w:r>
      <w:r w:rsidR="004653EB" w:rsidRPr="000A51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42</w:t>
      </w:r>
      <w:r w:rsidR="00AE3845" w:rsidRPr="000A51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.</w:t>
      </w:r>
      <w:r w:rsidR="004653EB" w:rsidRPr="000A51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19, c. 72</w:t>
      </w:r>
      <w:r w:rsidR="004653EB" w:rsidRPr="000A515C">
        <w:rPr>
          <w:rFonts w:ascii="Palatino Linotype" w:hAnsi="Palatino Linotype"/>
          <w:color w:val="0D0D0D" w:themeColor="text1" w:themeTint="F2"/>
          <w:sz w:val="24"/>
          <w:szCs w:val="24"/>
          <w:vertAlign w:val="superscript"/>
          <w:lang w:val="it-IT"/>
        </w:rPr>
        <w:t>r</w:t>
      </w:r>
      <w:r w:rsidR="0094794D" w:rsidRPr="000A51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)</w:t>
      </w:r>
      <w:r w:rsidR="004653EB" w:rsidRPr="000A51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</w:t>
      </w:r>
      <w:r w:rsidR="00CA0B6F" w:rsidRPr="000A51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5C5F36" w:rsidRPr="005C5F36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tra</w:t>
      </w:r>
      <w:r w:rsidR="004653EB" w:rsidRPr="005C5F36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s</w:t>
      </w:r>
      <w:r w:rsidR="004653EB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critto da Francesco d</w:t>
      </w:r>
      <w:r w:rsidR="009F521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</w:t>
      </w:r>
      <w:r w:rsidR="004653EB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Barberino, </w:t>
      </w:r>
      <w:r w:rsidR="00CA0B6F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vediamo </w:t>
      </w:r>
      <w:r w:rsidR="00C029E5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la</w:t>
      </w:r>
      <w:r w:rsidR="004653EB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miniatura </w:t>
      </w:r>
      <w:r w:rsidR="00C029E5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di </w:t>
      </w:r>
      <w:r w:rsidR="00CA0B6F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Brunetto Latino, Francesco de Barberino, Dante Alighieri ed altri </w:t>
      </w:r>
      <w:r w:rsidR="004653EB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a scuola.</w:t>
      </w:r>
      <w:r w:rsidR="00CA0B6F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</w:p>
    <w:p w:rsidR="000A515C" w:rsidRDefault="000A515C" w:rsidP="009739B7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</w:p>
    <w:p w:rsidR="00A16F4E" w:rsidRDefault="00CA0B6F" w:rsidP="009739B7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  <w:r w:rsidRPr="00F0467E">
        <w:rPr>
          <w:rFonts w:ascii="Palatino Linotype" w:hAnsi="Palatino Linotype"/>
          <w:sz w:val="24"/>
          <w:szCs w:val="24"/>
          <w:lang w:val="it-IT"/>
        </w:rPr>
        <w:t>Soltanto</w:t>
      </w:r>
      <w:r w:rsidR="005C5F36" w:rsidRPr="005C5F36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>nell’Ottocento</w:t>
      </w:r>
      <w:r>
        <w:rPr>
          <w:rFonts w:ascii="Palatino Linotype" w:hAnsi="Palatino Linotype"/>
          <w:sz w:val="24"/>
          <w:szCs w:val="24"/>
          <w:lang w:val="it-IT"/>
        </w:rPr>
        <w:t>, vennero sollevati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dubbi</w:t>
      </w:r>
      <w:r w:rsidR="00E30A9E"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espressi da Vittorio Imbriani</w:t>
      </w:r>
      <w:r>
        <w:rPr>
          <w:rFonts w:ascii="Palatino Linotype" w:hAnsi="Palatino Linotype"/>
          <w:sz w:val="24"/>
          <w:szCs w:val="24"/>
          <w:lang w:val="it-IT"/>
        </w:rPr>
        <w:t>, a Napoli</w:t>
      </w:r>
      <w:r w:rsidRPr="00F0467E">
        <w:rPr>
          <w:rFonts w:ascii="Palatino Linotype" w:hAnsi="Palatino Linotype"/>
          <w:sz w:val="24"/>
          <w:szCs w:val="24"/>
          <w:lang w:val="it-IT"/>
        </w:rPr>
        <w:t>, ch</w:t>
      </w:r>
      <w:r w:rsidR="00E30A9E">
        <w:rPr>
          <w:rFonts w:ascii="Palatino Linotype" w:hAnsi="Palatino Linotype"/>
          <w:sz w:val="24"/>
          <w:szCs w:val="24"/>
          <w:lang w:val="it-IT"/>
        </w:rPr>
        <w:t>e, per giunta, forn</w:t>
      </w:r>
      <w:r w:rsidR="009739B7">
        <w:rPr>
          <w:rFonts w:ascii="Palatino Linotype" w:hAnsi="Palatino Linotype"/>
          <w:sz w:val="24"/>
          <w:szCs w:val="24"/>
          <w:lang w:val="it-IT"/>
        </w:rPr>
        <w:t>ì</w:t>
      </w:r>
      <w:r>
        <w:rPr>
          <w:rFonts w:ascii="Palatino Linotype" w:hAnsi="Palatino Linotype"/>
          <w:sz w:val="24"/>
          <w:szCs w:val="24"/>
          <w:lang w:val="it-IT"/>
        </w:rPr>
        <w:t xml:space="preserve"> date errate per i documenti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che presentava </w:t>
      </w:r>
      <w:r>
        <w:rPr>
          <w:rFonts w:ascii="Palatino Linotype" w:hAnsi="Palatino Linotype"/>
          <w:sz w:val="24"/>
          <w:szCs w:val="24"/>
          <w:lang w:val="it-IT"/>
        </w:rPr>
        <w:t>a sostegno della sua tesi, secondo la quale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Brunetto </w:t>
      </w:r>
      <w:r>
        <w:rPr>
          <w:rFonts w:ascii="Palatino Linotype" w:hAnsi="Palatino Linotype"/>
          <w:sz w:val="24"/>
          <w:szCs w:val="24"/>
          <w:lang w:val="it-IT"/>
        </w:rPr>
        <w:t xml:space="preserve">sarebbe stato </w:t>
      </w:r>
      <w:r w:rsidRPr="00F0467E">
        <w:rPr>
          <w:rFonts w:ascii="Palatino Linotype" w:hAnsi="Palatino Linotype"/>
          <w:sz w:val="24"/>
          <w:szCs w:val="24"/>
          <w:lang w:val="it-IT"/>
        </w:rPr>
        <w:t>troppo occupat</w:t>
      </w:r>
      <w:r>
        <w:rPr>
          <w:rFonts w:ascii="Palatino Linotype" w:hAnsi="Palatino Linotype"/>
          <w:sz w:val="24"/>
          <w:szCs w:val="24"/>
          <w:lang w:val="it-IT"/>
        </w:rPr>
        <w:t>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dagli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affari d</w:t>
      </w:r>
      <w:r>
        <w:rPr>
          <w:rFonts w:ascii="Palatino Linotype" w:hAnsi="Palatino Linotype"/>
          <w:sz w:val="24"/>
          <w:szCs w:val="24"/>
          <w:lang w:val="it-IT"/>
        </w:rPr>
        <w:t>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stato per </w:t>
      </w:r>
      <w:r>
        <w:rPr>
          <w:rFonts w:ascii="Palatino Linotype" w:hAnsi="Palatino Linotype"/>
          <w:sz w:val="24"/>
          <w:szCs w:val="24"/>
          <w:lang w:val="it-IT"/>
        </w:rPr>
        <w:t>fare da maestro ai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giovani</w:t>
      </w:r>
      <w:r>
        <w:rPr>
          <w:rFonts w:ascii="Palatino Linotype" w:hAnsi="Palatino Linotype"/>
          <w:sz w:val="24"/>
          <w:szCs w:val="24"/>
          <w:lang w:val="it-IT"/>
        </w:rPr>
        <w:t>.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5"/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A16F4E" w:rsidRDefault="00A16F4E" w:rsidP="009739B7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</w:p>
    <w:p w:rsidR="00F41CE3" w:rsidRDefault="00CA0B6F" w:rsidP="009739B7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lastRenderedPageBreak/>
        <w:t>V</w:t>
      </w:r>
      <w:r w:rsidRPr="00F0467E">
        <w:rPr>
          <w:rFonts w:ascii="Palatino Linotype" w:hAnsi="Palatino Linotype"/>
          <w:sz w:val="24"/>
          <w:szCs w:val="24"/>
          <w:lang w:val="it-IT"/>
        </w:rPr>
        <w:t>ediamo</w:t>
      </w:r>
      <w:r>
        <w:rPr>
          <w:rFonts w:ascii="Palatino Linotype" w:hAnsi="Palatino Linotype"/>
          <w:sz w:val="24"/>
          <w:szCs w:val="24"/>
          <w:lang w:val="it-IT"/>
        </w:rPr>
        <w:t>, per contro,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nelle famiglie notaril</w:t>
      </w:r>
      <w:r>
        <w:rPr>
          <w:rFonts w:ascii="Palatino Linotype" w:hAnsi="Palatino Linotype"/>
          <w:sz w:val="24"/>
          <w:szCs w:val="24"/>
          <w:lang w:val="it-IT"/>
        </w:rPr>
        <w:t>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medieval</w:t>
      </w:r>
      <w:r>
        <w:rPr>
          <w:rFonts w:ascii="Palatino Linotype" w:hAnsi="Palatino Linotype"/>
          <w:sz w:val="24"/>
          <w:szCs w:val="24"/>
          <w:lang w:val="it-IT"/>
        </w:rPr>
        <w:t>i,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che i padri insegna</w:t>
      </w:r>
      <w:r>
        <w:rPr>
          <w:rFonts w:ascii="Palatino Linotype" w:hAnsi="Palatino Linotype"/>
          <w:sz w:val="24"/>
          <w:szCs w:val="24"/>
          <w:lang w:val="it-IT"/>
        </w:rPr>
        <w:t>va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no </w:t>
      </w:r>
      <w:r>
        <w:rPr>
          <w:rFonts w:ascii="Palatino Linotype" w:hAnsi="Palatino Linotype"/>
          <w:sz w:val="24"/>
          <w:szCs w:val="24"/>
          <w:lang w:val="it-IT"/>
        </w:rPr>
        <w:t>la retorica</w:t>
      </w:r>
      <w:r w:rsidR="009739B7">
        <w:rPr>
          <w:rFonts w:ascii="Palatino Linotype" w:hAnsi="Palatino Linotype"/>
          <w:sz w:val="24"/>
          <w:szCs w:val="24"/>
          <w:lang w:val="it-IT"/>
        </w:rPr>
        <w:t xml:space="preserve"> -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8619D2">
        <w:rPr>
          <w:rFonts w:ascii="Palatino Linotype" w:hAnsi="Palatino Linotype"/>
          <w:sz w:val="24"/>
          <w:szCs w:val="24"/>
          <w:lang w:val="it-IT"/>
        </w:rPr>
        <w:t>sia parlata che scritta</w:t>
      </w:r>
      <w:r w:rsidR="008619D2"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8619D2">
        <w:rPr>
          <w:rFonts w:ascii="Palatino Linotype" w:hAnsi="Palatino Linotype"/>
          <w:sz w:val="24"/>
          <w:szCs w:val="24"/>
          <w:lang w:val="it-IT"/>
        </w:rPr>
        <w:t xml:space="preserve">- </w:t>
      </w:r>
      <w:r w:rsidRPr="00F0467E">
        <w:rPr>
          <w:rFonts w:ascii="Palatino Linotype" w:hAnsi="Palatino Linotype"/>
          <w:sz w:val="24"/>
          <w:szCs w:val="24"/>
          <w:lang w:val="it-IT"/>
        </w:rPr>
        <w:t>ai loro figli e</w:t>
      </w:r>
      <w:r>
        <w:rPr>
          <w:rFonts w:ascii="Palatino Linotype" w:hAnsi="Palatino Linotype"/>
          <w:sz w:val="24"/>
          <w:szCs w:val="24"/>
          <w:lang w:val="it-IT"/>
        </w:rPr>
        <w:t xml:space="preserve"> ad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altri</w:t>
      </w:r>
      <w:r>
        <w:rPr>
          <w:rFonts w:ascii="Palatino Linotype" w:hAnsi="Palatino Linotype"/>
          <w:sz w:val="24"/>
          <w:szCs w:val="24"/>
          <w:lang w:val="it-IT"/>
        </w:rPr>
        <w:t>, ispirandosi al</w:t>
      </w:r>
      <w:r w:rsidRPr="00F0467E">
        <w:rPr>
          <w:rFonts w:ascii="Palatino Linotype" w:hAnsi="Palatino Linotype"/>
          <w:sz w:val="24"/>
          <w:szCs w:val="24"/>
          <w:lang w:val="it-IT"/>
        </w:rPr>
        <w:t>la letteratura classica. Il padre Bonaccorso Latino e</w:t>
      </w:r>
      <w:r>
        <w:rPr>
          <w:rFonts w:ascii="Palatino Linotype" w:hAnsi="Palatino Linotype"/>
          <w:sz w:val="24"/>
          <w:szCs w:val="24"/>
          <w:lang w:val="it-IT"/>
        </w:rPr>
        <w:t>d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 fratelli erano i notai p</w:t>
      </w:r>
      <w:r>
        <w:rPr>
          <w:rFonts w:ascii="Palatino Linotype" w:hAnsi="Palatino Linotype"/>
          <w:sz w:val="24"/>
          <w:szCs w:val="24"/>
          <w:lang w:val="it-IT"/>
        </w:rPr>
        <w:t>resso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</w:t>
      </w:r>
      <w:r>
        <w:rPr>
          <w:rFonts w:ascii="Palatino Linotype" w:hAnsi="Palatino Linotype"/>
          <w:sz w:val="24"/>
          <w:szCs w:val="24"/>
          <w:lang w:val="it-IT"/>
        </w:rPr>
        <w:t>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vescov</w:t>
      </w:r>
      <w:r>
        <w:rPr>
          <w:rFonts w:ascii="Palatino Linotype" w:hAnsi="Palatino Linotype"/>
          <w:sz w:val="24"/>
          <w:szCs w:val="24"/>
          <w:lang w:val="it-IT"/>
        </w:rPr>
        <w:t>ado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di Fiesole</w:t>
      </w:r>
      <w:r w:rsidR="009739B7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con contatti con Costantinopoli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.  </w:t>
      </w:r>
    </w:p>
    <w:p w:rsidR="00A16F4E" w:rsidRDefault="00A16F4E" w:rsidP="009739B7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</w:p>
    <w:p w:rsidR="00A16F4E" w:rsidRDefault="00CA0B6F" w:rsidP="000479CE">
      <w:pPr>
        <w:spacing w:after="0" w:line="360" w:lineRule="auto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 w:rsidRPr="00F0467E">
        <w:rPr>
          <w:rFonts w:ascii="Palatino Linotype" w:hAnsi="Palatino Linotype"/>
          <w:sz w:val="24"/>
          <w:szCs w:val="24"/>
          <w:lang w:val="it-IT"/>
        </w:rPr>
        <w:t>Brunetto, giovan</w:t>
      </w:r>
      <w:r>
        <w:rPr>
          <w:rFonts w:ascii="Palatino Linotype" w:hAnsi="Palatino Linotype"/>
          <w:sz w:val="24"/>
          <w:szCs w:val="24"/>
          <w:lang w:val="it-IT"/>
        </w:rPr>
        <w:t>issimo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311AD4">
        <w:rPr>
          <w:rFonts w:ascii="Palatino Linotype" w:hAnsi="Palatino Linotype"/>
          <w:sz w:val="24"/>
          <w:szCs w:val="24"/>
          <w:lang w:val="it-IT"/>
        </w:rPr>
        <w:t xml:space="preserve">però, </w:t>
      </w:r>
      <w:r>
        <w:rPr>
          <w:rFonts w:ascii="Palatino Linotype" w:hAnsi="Palatino Linotype"/>
          <w:sz w:val="24"/>
          <w:szCs w:val="24"/>
          <w:lang w:val="it-IT"/>
        </w:rPr>
        <w:t>divenne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cancelliere del Primo Popolo</w:t>
      </w:r>
      <w:r>
        <w:rPr>
          <w:rFonts w:ascii="Palatino Linotype" w:hAnsi="Palatino Linotype"/>
          <w:sz w:val="24"/>
          <w:szCs w:val="24"/>
          <w:lang w:val="it-IT"/>
        </w:rPr>
        <w:t xml:space="preserve">,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●14</w:t>
      </w:r>
      <w:r>
        <w:rPr>
          <w:rFonts w:ascii="Palatino Linotype" w:hAnsi="Palatino Linotype"/>
          <w:sz w:val="24"/>
          <w:szCs w:val="24"/>
          <w:lang w:val="it-IT"/>
        </w:rPr>
        <w:t>la Repubblica guelfa di Firenze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che nel 1250 </w:t>
      </w:r>
      <w:r w:rsidR="00F41CE3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espulse i ghibellini e usò le pietre delle loro </w:t>
      </w:r>
      <w:r w:rsidR="001F63E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‘superbe’</w:t>
      </w:r>
      <w:r w:rsidR="008619D2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F41CE3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torri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per edificare le mura della difesa comune, la città </w:t>
      </w:r>
      <w:r w:rsidR="008254DE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consolidata grazie al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fiorino d’oro, il primo euro. </w:t>
      </w:r>
    </w:p>
    <w:p w:rsidR="00A16F4E" w:rsidRDefault="00A16F4E" w:rsidP="000479CE">
      <w:pPr>
        <w:spacing w:after="0" w:line="360" w:lineRule="auto"/>
        <w:rPr>
          <w:rFonts w:ascii="Palatino Linotype" w:hAnsi="Palatino Linotype"/>
          <w:color w:val="FF0000"/>
          <w:sz w:val="24"/>
          <w:szCs w:val="24"/>
          <w:lang w:val="it-IT"/>
        </w:rPr>
      </w:pPr>
    </w:p>
    <w:p w:rsidR="00B12230" w:rsidRDefault="00CA0B6F" w:rsidP="000479CE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●15</w:t>
      </w:r>
      <w:r w:rsidR="000479CE">
        <w:rPr>
          <w:rFonts w:ascii="Palatino Linotype" w:hAnsi="Palatino Linotype"/>
          <w:sz w:val="24"/>
          <w:szCs w:val="24"/>
          <w:lang w:val="it-IT"/>
        </w:rPr>
        <w:t xml:space="preserve">Tra </w:t>
      </w:r>
      <w:r w:rsidRPr="00F0467E">
        <w:rPr>
          <w:rFonts w:ascii="Palatino Linotype" w:hAnsi="Palatino Linotype"/>
          <w:sz w:val="24"/>
          <w:szCs w:val="24"/>
          <w:lang w:val="it-IT"/>
        </w:rPr>
        <w:t>dieci documenti</w:t>
      </w:r>
      <w:r w:rsidR="000479CE">
        <w:rPr>
          <w:rFonts w:ascii="Palatino Linotype" w:hAnsi="Palatino Linotype"/>
          <w:sz w:val="24"/>
          <w:szCs w:val="24"/>
          <w:lang w:val="it-IT"/>
        </w:rPr>
        <w:t xml:space="preserve"> di pugno d</w:t>
      </w:r>
      <w:r w:rsidR="008619D2">
        <w:rPr>
          <w:rFonts w:ascii="Palatino Linotype" w:hAnsi="Palatino Linotype"/>
          <w:sz w:val="24"/>
          <w:szCs w:val="24"/>
          <w:lang w:val="it-IT"/>
        </w:rPr>
        <w:t>i</w:t>
      </w:r>
      <w:r w:rsidR="000479CE">
        <w:rPr>
          <w:rFonts w:ascii="Palatino Linotype" w:hAnsi="Palatino Linotype"/>
          <w:sz w:val="24"/>
          <w:szCs w:val="24"/>
          <w:lang w:val="it-IT"/>
        </w:rPr>
        <w:t xml:space="preserve"> Brunetto</w:t>
      </w:r>
      <w:r>
        <w:rPr>
          <w:rFonts w:ascii="Palatino Linotype" w:hAnsi="Palatino Linotype"/>
          <w:sz w:val="24"/>
          <w:szCs w:val="24"/>
          <w:lang w:val="it-IT"/>
        </w:rPr>
        <w:t>, si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8254DE">
        <w:rPr>
          <w:rFonts w:ascii="Palatino Linotype" w:hAnsi="Palatino Linotype"/>
          <w:sz w:val="24"/>
          <w:szCs w:val="24"/>
          <w:lang w:val="it-IT"/>
        </w:rPr>
        <w:t>può</w:t>
      </w:r>
      <w:r>
        <w:rPr>
          <w:rFonts w:ascii="Palatino Linotype" w:hAnsi="Palatino Linotype"/>
          <w:sz w:val="24"/>
          <w:szCs w:val="24"/>
          <w:lang w:val="it-IT"/>
        </w:rPr>
        <w:t xml:space="preserve"> leggere </w:t>
      </w:r>
      <w:r w:rsidR="008254DE">
        <w:rPr>
          <w:rFonts w:ascii="Palatino Linotype" w:hAnsi="Palatino Linotype"/>
          <w:sz w:val="24"/>
          <w:szCs w:val="24"/>
          <w:lang w:val="it-IT"/>
        </w:rPr>
        <w:t>il trattato di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pace fra Siena e Firenze, </w:t>
      </w:r>
      <w:r>
        <w:rPr>
          <w:rFonts w:ascii="Palatino Linotype" w:hAnsi="Palatino Linotype"/>
          <w:sz w:val="24"/>
          <w:szCs w:val="24"/>
          <w:lang w:val="it-IT"/>
        </w:rPr>
        <w:t xml:space="preserve">del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1254, e </w:t>
      </w:r>
      <w:r w:rsidR="00A54E33">
        <w:rPr>
          <w:rFonts w:ascii="Palatino Linotype" w:hAnsi="Palatino Linotype"/>
          <w:sz w:val="24"/>
          <w:szCs w:val="24"/>
          <w:lang w:val="it-IT"/>
        </w:rPr>
        <w:t xml:space="preserve">poi </w:t>
      </w:r>
      <w:r>
        <w:rPr>
          <w:rFonts w:ascii="Palatino Linotype" w:hAnsi="Palatino Linotype"/>
          <w:sz w:val="24"/>
          <w:szCs w:val="24"/>
          <w:lang w:val="it-IT"/>
        </w:rPr>
        <w:t>varie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pagine del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Libro di Montaperti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15BC3">
        <w:rPr>
          <w:rFonts w:ascii="Palatino Linotype" w:hAnsi="Palatino Linotype"/>
          <w:sz w:val="24"/>
          <w:szCs w:val="24"/>
          <w:lang w:val="it-IT"/>
        </w:rPr>
        <w:t>d</w:t>
      </w:r>
      <w:r>
        <w:rPr>
          <w:rFonts w:ascii="Palatino Linotype" w:hAnsi="Palatino Linotype"/>
          <w:sz w:val="24"/>
          <w:szCs w:val="24"/>
          <w:lang w:val="it-IT"/>
        </w:rPr>
        <w:t>el 1260</w:t>
      </w:r>
      <w:r w:rsidR="00C15BC3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0479CE">
        <w:rPr>
          <w:rFonts w:ascii="Palatino Linotype" w:hAnsi="Palatino Linotype"/>
          <w:sz w:val="24"/>
          <w:szCs w:val="24"/>
          <w:lang w:val="it-IT"/>
        </w:rPr>
        <w:t>scritto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>in latino molto ciceroniano.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6"/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B12230" w:rsidRDefault="00B12230" w:rsidP="000479CE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</w:p>
    <w:p w:rsidR="00A16F4E" w:rsidRDefault="00CA0B6F" w:rsidP="000479CE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  <w:r w:rsidRPr="00F0467E">
        <w:rPr>
          <w:rFonts w:ascii="Palatino Linotype" w:hAnsi="Palatino Linotype"/>
          <w:sz w:val="24"/>
          <w:szCs w:val="24"/>
          <w:lang w:val="it-IT"/>
        </w:rPr>
        <w:t>In quest</w:t>
      </w:r>
      <w:r>
        <w:rPr>
          <w:rFonts w:ascii="Palatino Linotype" w:hAnsi="Palatino Linotype"/>
          <w:sz w:val="24"/>
          <w:szCs w:val="24"/>
          <w:lang w:val="it-IT"/>
        </w:rPr>
        <w:t>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ambiente toscan</w:t>
      </w:r>
      <w:r w:rsidR="000549C4">
        <w:rPr>
          <w:rFonts w:ascii="Palatino Linotype" w:hAnsi="Palatino Linotype"/>
          <w:sz w:val="24"/>
          <w:szCs w:val="24"/>
          <w:lang w:val="it-IT"/>
        </w:rPr>
        <w:t xml:space="preserve">o, Brunetto si era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già </w:t>
      </w:r>
      <w:r w:rsidR="000549C4">
        <w:rPr>
          <w:rFonts w:ascii="Palatino Linotype" w:hAnsi="Palatino Linotype"/>
          <w:sz w:val="24"/>
          <w:szCs w:val="24"/>
          <w:lang w:val="it-IT"/>
        </w:rPr>
        <w:t>occupato del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le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Orazioni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di Cicerone, Catone e Cesare e</w:t>
      </w:r>
      <w:r>
        <w:rPr>
          <w:rFonts w:ascii="Palatino Linotype" w:hAnsi="Palatino Linotype"/>
          <w:sz w:val="24"/>
          <w:szCs w:val="24"/>
          <w:lang w:val="it-IT"/>
        </w:rPr>
        <w:t>d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inizi</w:t>
      </w:r>
      <w:r>
        <w:rPr>
          <w:rFonts w:ascii="Palatino Linotype" w:hAnsi="Palatino Linotype"/>
          <w:sz w:val="24"/>
          <w:szCs w:val="24"/>
          <w:lang w:val="it-IT"/>
        </w:rPr>
        <w:t>ò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tradurre la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●16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Rettorica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ciceroniana</w:t>
      </w:r>
      <w:r w:rsidR="003261E6">
        <w:rPr>
          <w:rFonts w:ascii="Palatino Linotype" w:hAnsi="Palatino Linotype"/>
          <w:sz w:val="24"/>
          <w:szCs w:val="24"/>
          <w:lang w:val="it-IT"/>
        </w:rPr>
        <w:t>, fornendo altresì un commentario</w:t>
      </w:r>
      <w:r>
        <w:rPr>
          <w:rFonts w:ascii="Palatino Linotype" w:hAnsi="Palatino Linotype"/>
          <w:sz w:val="24"/>
          <w:szCs w:val="24"/>
          <w:lang w:val="it-IT"/>
        </w:rPr>
        <w:t xml:space="preserve">. </w:t>
      </w:r>
    </w:p>
    <w:p w:rsidR="00B12230" w:rsidRDefault="00B12230" w:rsidP="000479CE">
      <w:pPr>
        <w:spacing w:after="0" w:line="360" w:lineRule="auto"/>
        <w:rPr>
          <w:rFonts w:ascii="Palatino Linotype" w:hAnsi="Palatino Linotype"/>
          <w:color w:val="FF0000"/>
          <w:sz w:val="24"/>
          <w:szCs w:val="24"/>
          <w:lang w:val="it-IT"/>
        </w:rPr>
      </w:pPr>
    </w:p>
    <w:p w:rsidR="00B12230" w:rsidRDefault="00CA0B6F" w:rsidP="000479CE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●17●18●19</w:t>
      </w:r>
      <w:r w:rsidR="003261E6">
        <w:rPr>
          <w:rFonts w:ascii="Palatino Linotype" w:hAnsi="Palatino Linotype"/>
          <w:sz w:val="24"/>
          <w:szCs w:val="24"/>
          <w:lang w:val="it-IT"/>
        </w:rPr>
        <w:t>Fu Brunetto che fece incidere</w:t>
      </w:r>
      <w:r>
        <w:rPr>
          <w:rFonts w:ascii="Palatino Linotype" w:hAnsi="Palatino Linotype"/>
          <w:sz w:val="24"/>
          <w:szCs w:val="24"/>
          <w:lang w:val="it-IT"/>
        </w:rPr>
        <w:t xml:space="preserve"> le parole</w:t>
      </w:r>
      <w:r w:rsidR="00CC5117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prese da Lucano</w:t>
      </w:r>
      <w:r w:rsidR="00CC5117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sulla lapide sul mu</w:t>
      </w:r>
      <w:r w:rsidR="00CC5117">
        <w:rPr>
          <w:rFonts w:ascii="Palatino Linotype" w:hAnsi="Palatino Linotype"/>
          <w:sz w:val="24"/>
          <w:szCs w:val="24"/>
          <w:lang w:val="it-IT"/>
        </w:rPr>
        <w:t>ro del Bargello</w:t>
      </w:r>
      <w:r w:rsidR="00BC04B6"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8619D2">
        <w:rPr>
          <w:rFonts w:ascii="Palatino Linotype" w:hAnsi="Palatino Linotype"/>
          <w:sz w:val="24"/>
          <w:szCs w:val="24"/>
          <w:lang w:val="it-IT"/>
        </w:rPr>
        <w:t xml:space="preserve">nel </w:t>
      </w:r>
      <w:r w:rsidR="00BC04B6">
        <w:rPr>
          <w:rFonts w:ascii="Palatino Linotype" w:hAnsi="Palatino Linotype"/>
          <w:sz w:val="24"/>
          <w:szCs w:val="24"/>
          <w:lang w:val="it-IT"/>
        </w:rPr>
        <w:t>1255,</w:t>
      </w:r>
      <w:r w:rsidR="00CC5117">
        <w:rPr>
          <w:rFonts w:ascii="Palatino Linotype" w:hAnsi="Palatino Linotype"/>
          <w:sz w:val="24"/>
          <w:szCs w:val="24"/>
          <w:lang w:val="it-IT"/>
        </w:rPr>
        <w:t xml:space="preserve"> che Dante ripete</w:t>
      </w:r>
      <w:r>
        <w:rPr>
          <w:rFonts w:ascii="Palatino Linotype" w:hAnsi="Palatino Linotype"/>
          <w:sz w:val="24"/>
          <w:szCs w:val="24"/>
          <w:lang w:val="it-IT"/>
        </w:rPr>
        <w:t>, ironicamente, all’inizio dell’</w:t>
      </w:r>
      <w:r w:rsidRPr="007B78CC">
        <w:rPr>
          <w:rFonts w:ascii="Palatino Linotype" w:hAnsi="Palatino Linotype"/>
          <w:i/>
          <w:sz w:val="24"/>
          <w:szCs w:val="24"/>
          <w:lang w:val="it-IT"/>
        </w:rPr>
        <w:t>Inferno</w:t>
      </w:r>
      <w:r>
        <w:rPr>
          <w:rFonts w:ascii="Palatino Linotype" w:hAnsi="Palatino Linotype"/>
          <w:sz w:val="24"/>
          <w:szCs w:val="24"/>
          <w:lang w:val="it-IT"/>
        </w:rPr>
        <w:t xml:space="preserve"> XXVI.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7"/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0479CE" w:rsidRDefault="000479CE" w:rsidP="000479CE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</w:p>
    <w:p w:rsidR="00B12230" w:rsidRDefault="00CA0B6F" w:rsidP="004653EB">
      <w:pPr>
        <w:spacing w:line="360" w:lineRule="auto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●20</w:t>
      </w:r>
      <w:r>
        <w:rPr>
          <w:rFonts w:ascii="Palatino Linotype" w:hAnsi="Palatino Linotype"/>
          <w:sz w:val="24"/>
          <w:szCs w:val="24"/>
          <w:lang w:val="it-IT"/>
        </w:rPr>
        <w:t>In seguito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</w:t>
      </w:r>
      <w:r>
        <w:rPr>
          <w:rFonts w:ascii="Palatino Linotype" w:hAnsi="Palatino Linotype"/>
          <w:sz w:val="24"/>
          <w:szCs w:val="24"/>
          <w:lang w:val="it-IT"/>
        </w:rPr>
        <w:t xml:space="preserve">inviato come </w:t>
      </w:r>
      <w:r w:rsidRPr="00F0467E">
        <w:rPr>
          <w:rFonts w:ascii="Palatino Linotype" w:hAnsi="Palatino Linotype"/>
          <w:sz w:val="24"/>
          <w:szCs w:val="24"/>
          <w:lang w:val="it-IT"/>
        </w:rPr>
        <w:t>ambasciat</w:t>
      </w:r>
      <w:r>
        <w:rPr>
          <w:rFonts w:ascii="Palatino Linotype" w:hAnsi="Palatino Linotype"/>
          <w:sz w:val="24"/>
          <w:szCs w:val="24"/>
          <w:lang w:val="it-IT"/>
        </w:rPr>
        <w:t xml:space="preserve">ore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alla corte di Alfonso el Sabio 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●21</w:t>
      </w:r>
      <w:r w:rsidR="001F63E9" w:rsidRPr="001F63E9">
        <w:rPr>
          <w:rFonts w:ascii="Palatino Linotype" w:hAnsi="Palatino Linotype"/>
          <w:color w:val="000000" w:themeColor="text1"/>
          <w:sz w:val="24"/>
          <w:szCs w:val="24"/>
          <w:lang w:val="it-IT"/>
        </w:rPr>
        <w:t>presso</w:t>
      </w:r>
      <w:r w:rsidR="001F63E9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r w:rsidR="00311AD4">
        <w:rPr>
          <w:rFonts w:ascii="Palatino Linotype" w:hAnsi="Palatino Linotype"/>
          <w:sz w:val="24"/>
          <w:szCs w:val="24"/>
          <w:lang w:val="it-IT"/>
        </w:rPr>
        <w:t xml:space="preserve">l’Alcazar </w:t>
      </w:r>
      <w:r>
        <w:rPr>
          <w:rFonts w:ascii="Palatino Linotype" w:hAnsi="Palatino Linotype"/>
          <w:sz w:val="24"/>
          <w:szCs w:val="24"/>
          <w:lang w:val="it-IT"/>
        </w:rPr>
        <w:t>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Siviglia, </w:t>
      </w:r>
      <w:r>
        <w:rPr>
          <w:rFonts w:ascii="Palatino Linotype" w:hAnsi="Palatino Linotype"/>
          <w:sz w:val="24"/>
          <w:szCs w:val="24"/>
          <w:lang w:val="it-IT"/>
        </w:rPr>
        <w:t>a</w:t>
      </w:r>
      <w:r w:rsidRPr="00F0467E">
        <w:rPr>
          <w:rFonts w:ascii="Palatino Linotype" w:hAnsi="Palatino Linotype"/>
          <w:sz w:val="24"/>
          <w:szCs w:val="24"/>
          <w:lang w:val="it-IT"/>
        </w:rPr>
        <w:t>cquis</w:t>
      </w:r>
      <w:r>
        <w:rPr>
          <w:rFonts w:ascii="Palatino Linotype" w:hAnsi="Palatino Linotype"/>
          <w:sz w:val="24"/>
          <w:szCs w:val="24"/>
          <w:lang w:val="it-IT"/>
        </w:rPr>
        <w:t>ì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testi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tradott</w:t>
      </w:r>
      <w:r>
        <w:rPr>
          <w:rFonts w:ascii="Palatino Linotype" w:hAnsi="Palatino Linotype"/>
          <w:sz w:val="24"/>
          <w:szCs w:val="24"/>
          <w:lang w:val="it-IT"/>
        </w:rPr>
        <w:t>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dall’arabo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sull’astronomia </w:t>
      </w:r>
      <w:r>
        <w:rPr>
          <w:rFonts w:ascii="Palatino Linotype" w:hAnsi="Palatino Linotype"/>
          <w:sz w:val="24"/>
          <w:szCs w:val="24"/>
          <w:lang w:val="it-IT"/>
        </w:rPr>
        <w:t xml:space="preserve">di </w:t>
      </w:r>
      <w:r w:rsidR="009F521E">
        <w:rPr>
          <w:rFonts w:ascii="Palatino Linotype" w:hAnsi="Palatino Linotype"/>
          <w:sz w:val="24"/>
          <w:szCs w:val="24"/>
          <w:lang w:val="it-IT"/>
        </w:rPr>
        <w:t>Alfragano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>e l’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 xml:space="preserve">Etica Nicomachea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di </w:t>
      </w:r>
      <w:r>
        <w:rPr>
          <w:rFonts w:ascii="Palatino Linotype" w:hAnsi="Palatino Linotype"/>
          <w:sz w:val="24"/>
          <w:szCs w:val="24"/>
          <w:lang w:val="it-IT"/>
        </w:rPr>
        <w:t>Aristotele</w:t>
      </w:r>
      <w:r w:rsidRPr="00F0467E">
        <w:rPr>
          <w:rFonts w:ascii="Palatino Linotype" w:hAnsi="Palatino Linotype"/>
          <w:sz w:val="24"/>
          <w:szCs w:val="24"/>
          <w:lang w:val="it-IT"/>
        </w:rPr>
        <w:t>.</w:t>
      </w:r>
      <w:r w:rsidR="00CC5117">
        <w:rPr>
          <w:rFonts w:ascii="Palatino Linotype" w:hAnsi="Palatino Linotype"/>
          <w:sz w:val="24"/>
          <w:szCs w:val="24"/>
          <w:lang w:val="it-IT"/>
        </w:rPr>
        <w:t xml:space="preserve"> Ebbe così modo di osservare la produzione dei manoscritti </w:t>
      </w:r>
      <w:r w:rsidR="000479CE">
        <w:rPr>
          <w:rFonts w:ascii="Palatino Linotype" w:hAnsi="Palatino Linotype"/>
          <w:sz w:val="24"/>
          <w:szCs w:val="24"/>
          <w:lang w:val="it-IT"/>
        </w:rPr>
        <w:t xml:space="preserve">con miniature </w:t>
      </w:r>
      <w:r w:rsidR="00650B3A">
        <w:rPr>
          <w:rFonts w:ascii="Palatino Linotype" w:hAnsi="Palatino Linotype"/>
          <w:sz w:val="24"/>
          <w:szCs w:val="24"/>
          <w:lang w:val="it-IT"/>
        </w:rPr>
        <w:t>del</w:t>
      </w:r>
      <w:r w:rsidR="001F63E9">
        <w:rPr>
          <w:rFonts w:ascii="Palatino Linotype" w:hAnsi="Palatino Linotype"/>
          <w:sz w:val="24"/>
          <w:szCs w:val="24"/>
          <w:lang w:val="it-IT"/>
        </w:rPr>
        <w:t>la</w:t>
      </w:r>
      <w:r w:rsidR="00650B3A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311AD4">
        <w:rPr>
          <w:rFonts w:ascii="Palatino Linotype" w:hAnsi="Palatino Linotype"/>
          <w:sz w:val="24"/>
          <w:szCs w:val="24"/>
          <w:lang w:val="it-IT"/>
        </w:rPr>
        <w:t>cancelleria</w:t>
      </w:r>
      <w:r w:rsidR="00650B3A">
        <w:rPr>
          <w:rFonts w:ascii="Palatino Linotype" w:hAnsi="Palatino Linotype"/>
          <w:sz w:val="24"/>
          <w:szCs w:val="24"/>
          <w:lang w:val="it-IT"/>
        </w:rPr>
        <w:t xml:space="preserve"> regale, passando</w:t>
      </w:r>
      <w:r w:rsidR="009F2912">
        <w:rPr>
          <w:rFonts w:ascii="Palatino Linotype" w:hAnsi="Palatino Linotype"/>
          <w:sz w:val="24"/>
          <w:szCs w:val="24"/>
          <w:lang w:val="it-IT"/>
        </w:rPr>
        <w:t xml:space="preserve"> poi</w:t>
      </w:r>
      <w:r w:rsidR="00650B3A">
        <w:rPr>
          <w:rFonts w:ascii="Palatino Linotype" w:hAnsi="Palatino Linotype"/>
          <w:sz w:val="24"/>
          <w:szCs w:val="24"/>
          <w:lang w:val="it-IT"/>
        </w:rPr>
        <w:t xml:space="preserve"> le sue conoscenze </w:t>
      </w:r>
      <w:r w:rsidR="00650B3A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a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Dante Alighieri e Francesco d</w:t>
      </w:r>
      <w:r w:rsidR="009F521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Barberino. </w:t>
      </w:r>
    </w:p>
    <w:p w:rsidR="00B12230" w:rsidRDefault="001F63E9" w:rsidP="004653EB">
      <w:pPr>
        <w:spacing w:line="360" w:lineRule="auto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Mentre stava tornando</w:t>
      </w:r>
      <w:r w:rsidR="00CA0B6F" w:rsidRPr="00355852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CA0B6F">
        <w:rPr>
          <w:rFonts w:ascii="Palatino Linotype" w:hAnsi="Palatino Linotype"/>
          <w:sz w:val="24"/>
          <w:szCs w:val="24"/>
          <w:lang w:val="it-IT"/>
        </w:rPr>
        <w:t>in patria, a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>l passo di Ronc</w:t>
      </w:r>
      <w:r w:rsidR="00CA0B6F">
        <w:rPr>
          <w:rFonts w:ascii="Palatino Linotype" w:hAnsi="Palatino Linotype"/>
          <w:sz w:val="24"/>
          <w:szCs w:val="24"/>
          <w:lang w:val="it-IT"/>
        </w:rPr>
        <w:t>i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>svalle</w:t>
      </w:r>
      <w:r w:rsidR="00CA0B6F">
        <w:rPr>
          <w:rFonts w:ascii="Palatino Linotype" w:hAnsi="Palatino Linotype"/>
          <w:sz w:val="24"/>
          <w:szCs w:val="24"/>
          <w:lang w:val="it-IT"/>
        </w:rPr>
        <w:t>, ebbe notizi</w:t>
      </w:r>
      <w:r w:rsidR="008619D2">
        <w:rPr>
          <w:rFonts w:ascii="Palatino Linotype" w:hAnsi="Palatino Linotype"/>
          <w:sz w:val="24"/>
          <w:szCs w:val="24"/>
          <w:lang w:val="it-IT"/>
        </w:rPr>
        <w:t>a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che </w:t>
      </w:r>
      <w:r>
        <w:rPr>
          <w:rFonts w:ascii="Palatino Linotype" w:hAnsi="Palatino Linotype"/>
          <w:sz w:val="24"/>
          <w:szCs w:val="24"/>
          <w:lang w:val="it-IT"/>
        </w:rPr>
        <w:t xml:space="preserve">in seguito alla battaglia di Montaperti del 4 settembre 1260 </w:t>
      </w:r>
      <w:r w:rsidR="00CA0B6F">
        <w:rPr>
          <w:rFonts w:ascii="Palatino Linotype" w:hAnsi="Palatino Linotype"/>
          <w:sz w:val="24"/>
          <w:szCs w:val="24"/>
          <w:lang w:val="it-IT"/>
        </w:rPr>
        <w:t>era stato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bandito da Firenze</w:t>
      </w:r>
      <w:r>
        <w:rPr>
          <w:rFonts w:ascii="Palatino Linotype" w:hAnsi="Palatino Linotype"/>
          <w:sz w:val="24"/>
          <w:szCs w:val="24"/>
          <w:lang w:val="it-IT"/>
        </w:rPr>
        <w:t>.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Si diresse quindi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a Montpellier e</w:t>
      </w:r>
      <w:r w:rsidR="00CA0B6F">
        <w:rPr>
          <w:rFonts w:ascii="Palatino Linotype" w:hAnsi="Palatino Linotype"/>
          <w:sz w:val="24"/>
          <w:szCs w:val="24"/>
          <w:lang w:val="it-IT"/>
        </w:rPr>
        <w:t>d a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A0B6F">
        <w:rPr>
          <w:rFonts w:ascii="Palatino Linotype" w:hAnsi="Palatino Linotype"/>
          <w:color w:val="FF0000"/>
          <w:sz w:val="24"/>
          <w:szCs w:val="24"/>
          <w:lang w:val="it-IT"/>
        </w:rPr>
        <w:t>●2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2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>Arras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, lavorando con i banchieri </w:t>
      </w:r>
      <w:r w:rsidR="00CA0B6F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fiorentini del Papa, </w:t>
      </w:r>
      <w:r w:rsidR="00CA0B6F">
        <w:rPr>
          <w:rFonts w:ascii="Palatino Linotype" w:hAnsi="Palatino Linotype"/>
          <w:sz w:val="24"/>
          <w:szCs w:val="24"/>
          <w:lang w:val="it-IT"/>
        </w:rPr>
        <w:t>il governo in esilio dei guelfi</w:t>
      </w:r>
      <w:r>
        <w:rPr>
          <w:rFonts w:ascii="Palatino Linotype" w:hAnsi="Palatino Linotype"/>
          <w:sz w:val="24"/>
          <w:szCs w:val="24"/>
          <w:lang w:val="it-IT"/>
        </w:rPr>
        <w:t xml:space="preserve"> -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come vediamo </w:t>
      </w:r>
      <w:r w:rsidR="00A54E33">
        <w:rPr>
          <w:rFonts w:ascii="Palatino Linotype" w:hAnsi="Palatino Linotype"/>
          <w:sz w:val="24"/>
          <w:szCs w:val="24"/>
          <w:lang w:val="it-IT"/>
        </w:rPr>
        <w:t>nel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documento conservato nell’Archivio Segreto del </w:t>
      </w:r>
      <w:r w:rsidR="00CA0B6F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Vaticano </w:t>
      </w:r>
      <w:r w:rsidR="00F9204C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d</w:t>
      </w:r>
      <w:r w:rsidR="00A54E3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i</w:t>
      </w:r>
      <w:r w:rsidR="00CA0B6F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settembre 1263. </w:t>
      </w:r>
    </w:p>
    <w:p w:rsidR="00CA0B6F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C</w:t>
      </w:r>
      <w:r w:rsidRPr="00F0467E">
        <w:rPr>
          <w:rFonts w:ascii="Palatino Linotype" w:hAnsi="Palatino Linotype"/>
          <w:sz w:val="24"/>
          <w:szCs w:val="24"/>
          <w:lang w:val="it-IT"/>
        </w:rPr>
        <w:t>redo</w:t>
      </w:r>
      <w:r>
        <w:rPr>
          <w:rFonts w:ascii="Palatino Linotype" w:hAnsi="Palatino Linotype"/>
          <w:sz w:val="24"/>
          <w:szCs w:val="24"/>
          <w:lang w:val="it-IT"/>
        </w:rPr>
        <w:t xml:space="preserve"> che abbia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scritto</w:t>
      </w:r>
      <w:r>
        <w:rPr>
          <w:rFonts w:ascii="Palatino Linotype" w:hAnsi="Palatino Linotype"/>
          <w:sz w:val="24"/>
          <w:szCs w:val="24"/>
          <w:lang w:val="it-IT"/>
        </w:rPr>
        <w:t xml:space="preserve"> il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Tesoretto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in italiano </w:t>
      </w:r>
      <w:r w:rsidRPr="00F0467E">
        <w:rPr>
          <w:rFonts w:ascii="Palatino Linotype" w:hAnsi="Palatino Linotype"/>
          <w:sz w:val="24"/>
          <w:szCs w:val="24"/>
          <w:lang w:val="it-IT"/>
        </w:rPr>
        <w:t>per Alfonso el Sabio</w:t>
      </w:r>
      <w:r>
        <w:rPr>
          <w:rFonts w:ascii="Palatino Linotype" w:hAnsi="Palatino Linotype"/>
          <w:sz w:val="24"/>
          <w:szCs w:val="24"/>
          <w:lang w:val="it-IT"/>
        </w:rPr>
        <w:t xml:space="preserve"> precedentemente,</w:t>
      </w:r>
      <w:r w:rsidR="00B12230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F9204C">
        <w:rPr>
          <w:rFonts w:ascii="Palatino Linotype" w:hAnsi="Palatino Linotype"/>
          <w:sz w:val="24"/>
          <w:szCs w:val="24"/>
          <w:lang w:val="it-IT"/>
        </w:rPr>
        <w:t>e che</w:t>
      </w:r>
      <w:r w:rsidR="00356D32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in seguito</w:t>
      </w:r>
      <w:r w:rsidR="00356D32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compose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Li Livres dou Tresor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in francese </w:t>
      </w:r>
      <w:r>
        <w:rPr>
          <w:rFonts w:ascii="Palatino Linotype" w:hAnsi="Palatino Linotype"/>
          <w:sz w:val="24"/>
          <w:szCs w:val="24"/>
          <w:lang w:val="it-IT"/>
        </w:rPr>
        <w:t>per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Carlo d’Angiò, </w:t>
      </w:r>
      <w:r>
        <w:rPr>
          <w:rFonts w:ascii="Palatino Linotype" w:hAnsi="Palatino Linotype"/>
          <w:sz w:val="24"/>
          <w:szCs w:val="24"/>
          <w:lang w:val="it-IT"/>
        </w:rPr>
        <w:t>lavorando al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suo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progetto </w:t>
      </w:r>
      <w:r>
        <w:rPr>
          <w:rFonts w:ascii="Palatino Linotype" w:hAnsi="Palatino Linotype"/>
          <w:sz w:val="24"/>
          <w:szCs w:val="24"/>
          <w:lang w:val="it-IT"/>
        </w:rPr>
        <w:t xml:space="preserve">condiviso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dai banchieri </w:t>
      </w:r>
      <w:r w:rsidR="001F63E9">
        <w:rPr>
          <w:rFonts w:ascii="Palatino Linotype" w:hAnsi="Palatino Linotype"/>
          <w:sz w:val="24"/>
          <w:szCs w:val="24"/>
          <w:lang w:val="it-IT"/>
        </w:rPr>
        <w:t>guelfi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A54E33">
        <w:rPr>
          <w:rFonts w:ascii="Palatino Linotype" w:hAnsi="Palatino Linotype"/>
          <w:sz w:val="24"/>
          <w:szCs w:val="24"/>
          <w:lang w:val="it-IT"/>
        </w:rPr>
        <w:t>del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governo </w:t>
      </w:r>
      <w:r>
        <w:rPr>
          <w:rFonts w:ascii="Palatino Linotype" w:hAnsi="Palatino Linotype"/>
          <w:sz w:val="24"/>
          <w:szCs w:val="24"/>
          <w:lang w:val="it-IT"/>
        </w:rPr>
        <w:t>fiorentino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in esilio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●2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3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un progetto </w:t>
      </w:r>
      <w:r>
        <w:rPr>
          <w:rFonts w:ascii="Palatino Linotype" w:hAnsi="Palatino Linotype"/>
          <w:sz w:val="24"/>
          <w:szCs w:val="24"/>
          <w:lang w:val="it-IT"/>
        </w:rPr>
        <w:t>a cui aderì</w:t>
      </w:r>
      <w:r w:rsidR="001F63E9">
        <w:rPr>
          <w:rFonts w:ascii="Palatino Linotype" w:hAnsi="Palatino Linotype"/>
          <w:sz w:val="24"/>
          <w:szCs w:val="24"/>
          <w:lang w:val="it-IT"/>
        </w:rPr>
        <w:t>,</w:t>
      </w:r>
      <w:r w:rsidR="00F45F39">
        <w:rPr>
          <w:rFonts w:ascii="Palatino Linotype" w:hAnsi="Palatino Linotype"/>
          <w:sz w:val="24"/>
          <w:szCs w:val="24"/>
          <w:lang w:val="it-IT"/>
        </w:rPr>
        <w:t xml:space="preserve"> in seguito</w:t>
      </w:r>
      <w:r>
        <w:rPr>
          <w:rFonts w:ascii="Palatino Linotype" w:hAnsi="Palatino Linotype"/>
          <w:sz w:val="24"/>
          <w:szCs w:val="24"/>
          <w:lang w:val="it-IT"/>
        </w:rPr>
        <w:t xml:space="preserve"> 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rnolfo di 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Cambio a Roma, con la sua scultura di Carlo, Conte d’Angiò e di Provenza, 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lastRenderedPageBreak/>
        <w:t xml:space="preserve">come ‘Sanatore’ (scritto così), </w:t>
      </w:r>
      <w:r w:rsidR="000039AB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ossia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podestà di Roma</w:t>
      </w:r>
      <w:r w:rsidR="00E27898">
        <w:rPr>
          <w:rFonts w:ascii="Palatino Linotype" w:hAnsi="Palatino Linotype"/>
          <w:sz w:val="24"/>
          <w:szCs w:val="24"/>
          <w:lang w:val="it-IT"/>
        </w:rPr>
        <w:t>.</w:t>
      </w:r>
      <w:r w:rsidR="000039AB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L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a statua</w:t>
      </w:r>
      <w:r w:rsidR="000039AB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è 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ancora </w:t>
      </w:r>
      <w:r>
        <w:rPr>
          <w:rFonts w:ascii="Palatino Linotype" w:hAnsi="Palatino Linotype"/>
          <w:sz w:val="24"/>
          <w:szCs w:val="24"/>
          <w:lang w:val="it-IT"/>
        </w:rPr>
        <w:t xml:space="preserve">oggi </w:t>
      </w:r>
      <w:r w:rsidR="003601C7" w:rsidRPr="000479CE">
        <w:rPr>
          <w:rFonts w:ascii="Palatino Linotype" w:hAnsi="Palatino Linotype"/>
          <w:i/>
          <w:sz w:val="24"/>
          <w:szCs w:val="24"/>
          <w:lang w:val="it-IT"/>
        </w:rPr>
        <w:t>in situ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>al Campidoglio</w:t>
      </w:r>
      <w:r w:rsidR="000479CE">
        <w:rPr>
          <w:rFonts w:ascii="Palatino Linotype" w:hAnsi="Palatino Linotype"/>
          <w:sz w:val="24"/>
          <w:szCs w:val="24"/>
          <w:lang w:val="it-IT"/>
        </w:rPr>
        <w:t xml:space="preserve">, luogo del giuramento di Carlo, </w:t>
      </w:r>
      <w:r w:rsidR="008619D2">
        <w:rPr>
          <w:rFonts w:ascii="Palatino Linotype" w:hAnsi="Palatino Linotype"/>
          <w:sz w:val="24"/>
          <w:szCs w:val="24"/>
          <w:lang w:val="it-IT"/>
        </w:rPr>
        <w:t xml:space="preserve">che avvenne </w:t>
      </w:r>
      <w:r w:rsidR="000479CE">
        <w:rPr>
          <w:rFonts w:ascii="Palatino Linotype" w:hAnsi="Palatino Linotype"/>
          <w:sz w:val="24"/>
          <w:szCs w:val="24"/>
          <w:lang w:val="it-IT"/>
        </w:rPr>
        <w:t>il 21 giugno 1265</w:t>
      </w:r>
      <w:r w:rsidRPr="00F0467E">
        <w:rPr>
          <w:rFonts w:ascii="Palatino Linotype" w:hAnsi="Palatino Linotype"/>
          <w:sz w:val="24"/>
          <w:szCs w:val="24"/>
          <w:lang w:val="it-IT"/>
        </w:rPr>
        <w:t>.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8"/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E71043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 w:rsidRPr="00F0467E">
        <w:rPr>
          <w:rFonts w:ascii="Palatino Linotype" w:hAnsi="Palatino Linotype"/>
          <w:i/>
          <w:sz w:val="24"/>
          <w:szCs w:val="24"/>
          <w:lang w:val="it-IT"/>
        </w:rPr>
        <w:t>Li Livres dou Tresor</w:t>
      </w:r>
      <w:r w:rsidRPr="00F0467E">
        <w:rPr>
          <w:rFonts w:ascii="Palatino Linotype" w:hAnsi="Palatino Linotype"/>
          <w:sz w:val="24"/>
          <w:szCs w:val="24"/>
          <w:lang w:val="it-IT"/>
        </w:rPr>
        <w:t>, che div</w:t>
      </w:r>
      <w:r>
        <w:rPr>
          <w:rFonts w:ascii="Palatino Linotype" w:hAnsi="Palatino Linotype"/>
          <w:sz w:val="24"/>
          <w:szCs w:val="24"/>
          <w:lang w:val="it-IT"/>
        </w:rPr>
        <w:t>iene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Pr="00F0467E">
        <w:rPr>
          <w:rFonts w:ascii="Palatino Linotype" w:hAnsi="Palatino Linotype"/>
          <w:sz w:val="24"/>
          <w:szCs w:val="24"/>
          <w:lang w:val="it-IT"/>
        </w:rPr>
        <w:t>,</w:t>
      </w:r>
      <w:r w:rsidR="00356D32">
        <w:rPr>
          <w:rFonts w:ascii="Palatino Linotype" w:hAnsi="Palatino Linotype"/>
          <w:sz w:val="24"/>
          <w:szCs w:val="24"/>
          <w:lang w:val="it-IT"/>
        </w:rPr>
        <w:t xml:space="preserve"> è un enciclopedia</w:t>
      </w:r>
      <w:r w:rsidR="00E71043">
        <w:rPr>
          <w:rFonts w:ascii="Palatino Linotype" w:hAnsi="Palatino Linotype"/>
          <w:sz w:val="24"/>
          <w:szCs w:val="24"/>
          <w:lang w:val="it-IT"/>
        </w:rPr>
        <w:t xml:space="preserve"> - </w:t>
      </w:r>
      <w:r w:rsidR="00356D32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E71043" w:rsidRPr="00710388" w:rsidRDefault="00E71043" w:rsidP="00710388">
      <w:pPr>
        <w:spacing w:after="0" w:line="360" w:lineRule="auto"/>
        <w:ind w:left="576"/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</w:pPr>
      <w:r w:rsidRPr="0071038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Qui incomincia el te-</w:t>
      </w:r>
    </w:p>
    <w:p w:rsidR="00E71043" w:rsidRPr="00710388" w:rsidRDefault="00E71043" w:rsidP="00710388">
      <w:pPr>
        <w:spacing w:after="0" w:line="360" w:lineRule="auto"/>
        <w:ind w:left="576"/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</w:pPr>
      <w:r w:rsidRPr="0071038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soro di </w:t>
      </w:r>
      <w:r w:rsidRPr="00710388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ser</w:t>
      </w:r>
      <w:r w:rsidRPr="0071038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burnetto la=</w:t>
      </w:r>
      <w:r w:rsidRPr="0071038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br/>
        <w:t>tino di firençe. Et pa</w:t>
      </w:r>
      <w:r w:rsidRPr="00710388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r=</w:t>
      </w:r>
      <w:r w:rsidRPr="0071038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br/>
        <w:t>la del nascimento e de</w:t>
      </w:r>
      <w:r w:rsidRPr="0071038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br/>
        <w:t xml:space="preserve">la natura di tutte le </w:t>
      </w:r>
      <w:r w:rsidRPr="0071038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br/>
        <w:t xml:space="preserve">cose. </w:t>
      </w:r>
    </w:p>
    <w:p w:rsidR="00B12230" w:rsidRPr="00710388" w:rsidRDefault="00E71043" w:rsidP="00710388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 w:rsidRPr="0071038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- nel quale egli</w:t>
      </w:r>
      <w:r w:rsidR="00356D32" w:rsidRPr="00710388">
        <w:rPr>
          <w:rFonts w:ascii="Palatino Linotype" w:hAnsi="Palatino Linotype"/>
          <w:sz w:val="24"/>
          <w:szCs w:val="24"/>
          <w:lang w:val="it-IT"/>
        </w:rPr>
        <w:t xml:space="preserve"> intende insegnare</w:t>
      </w:r>
      <w:r w:rsidR="00CA0B6F" w:rsidRPr="00710388">
        <w:rPr>
          <w:rFonts w:ascii="Palatino Linotype" w:hAnsi="Palatino Linotype"/>
          <w:sz w:val="24"/>
          <w:szCs w:val="24"/>
          <w:lang w:val="it-IT"/>
        </w:rPr>
        <w:t xml:space="preserve"> al lettore regale </w:t>
      </w:r>
      <w:r w:rsidRPr="00710388">
        <w:rPr>
          <w:rFonts w:ascii="Palatino Linotype" w:hAnsi="Palatino Linotype"/>
          <w:sz w:val="24"/>
          <w:szCs w:val="24"/>
          <w:lang w:val="it-IT"/>
        </w:rPr>
        <w:t xml:space="preserve">- </w:t>
      </w:r>
      <w:r w:rsidR="00CA0B6F" w:rsidRPr="00710388">
        <w:rPr>
          <w:rFonts w:ascii="Palatino Linotype" w:hAnsi="Palatino Linotype"/>
          <w:sz w:val="24"/>
          <w:szCs w:val="24"/>
          <w:lang w:val="it-IT"/>
        </w:rPr>
        <w:t xml:space="preserve">ed ai </w:t>
      </w:r>
      <w:r w:rsidR="00A26F17" w:rsidRPr="00710388">
        <w:rPr>
          <w:rFonts w:ascii="Palatino Linotype" w:hAnsi="Palatino Linotype"/>
          <w:sz w:val="24"/>
          <w:szCs w:val="24"/>
          <w:lang w:val="it-IT"/>
        </w:rPr>
        <w:t>noi</w:t>
      </w:r>
      <w:r w:rsidR="00CA0B6F" w:rsidRPr="00710388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710388">
        <w:rPr>
          <w:rFonts w:ascii="Palatino Linotype" w:hAnsi="Palatino Linotype"/>
          <w:sz w:val="24"/>
          <w:szCs w:val="24"/>
          <w:lang w:val="it-IT"/>
        </w:rPr>
        <w:t xml:space="preserve">- </w:t>
      </w:r>
      <w:r w:rsidR="00CA0B6F" w:rsidRPr="00710388">
        <w:rPr>
          <w:rFonts w:ascii="Palatino Linotype" w:hAnsi="Palatino Linotype"/>
          <w:sz w:val="24"/>
          <w:szCs w:val="24"/>
          <w:lang w:val="it-IT"/>
        </w:rPr>
        <w:t>la Bibbia, la storia, l’astronomia, la geografia</w:t>
      </w:r>
      <w:r w:rsidR="00CA0B6F" w:rsidRPr="0071038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l’ecologia, </w:t>
      </w:r>
      <w:r w:rsidR="00CA0B6F" w:rsidRPr="00710388">
        <w:rPr>
          <w:rFonts w:ascii="Palatino Linotype" w:hAnsi="Palatino Linotype"/>
          <w:sz w:val="24"/>
          <w:szCs w:val="24"/>
          <w:lang w:val="it-IT"/>
        </w:rPr>
        <w:t xml:space="preserve">la zoologia, l’etica, la politica, per ben reggere l’Europa </w:t>
      </w:r>
      <w:r w:rsidR="00A54E33">
        <w:rPr>
          <w:rFonts w:ascii="Palatino Linotype" w:hAnsi="Palatino Linotype"/>
          <w:sz w:val="24"/>
          <w:szCs w:val="24"/>
          <w:lang w:val="it-IT"/>
        </w:rPr>
        <w:t xml:space="preserve">- </w:t>
      </w:r>
      <w:r w:rsidR="00CA0B6F" w:rsidRPr="00710388">
        <w:rPr>
          <w:rFonts w:ascii="Palatino Linotype" w:hAnsi="Palatino Linotype"/>
          <w:sz w:val="24"/>
          <w:szCs w:val="24"/>
          <w:lang w:val="it-IT"/>
        </w:rPr>
        <w:t>alla maniera del ‘Primo Popolo’</w:t>
      </w:r>
      <w:r w:rsidR="00A54E33">
        <w:rPr>
          <w:rFonts w:ascii="Palatino Linotype" w:hAnsi="Palatino Linotype"/>
          <w:sz w:val="24"/>
          <w:szCs w:val="24"/>
          <w:lang w:val="it-IT"/>
        </w:rPr>
        <w:t xml:space="preserve"> -</w:t>
      </w:r>
      <w:r w:rsidR="00CA0B6F" w:rsidRPr="00710388">
        <w:rPr>
          <w:rFonts w:ascii="Palatino Linotype" w:hAnsi="Palatino Linotype"/>
          <w:sz w:val="24"/>
          <w:szCs w:val="24"/>
          <w:lang w:val="it-IT"/>
        </w:rPr>
        <w:t xml:space="preserve"> come una repubblica democratica</w:t>
      </w:r>
      <w:r w:rsidR="00A26F17" w:rsidRPr="00710388">
        <w:rPr>
          <w:rFonts w:ascii="Palatino Linotype" w:hAnsi="Palatino Linotype"/>
          <w:sz w:val="24"/>
          <w:szCs w:val="24"/>
          <w:lang w:val="it-IT"/>
        </w:rPr>
        <w:t>,</w:t>
      </w:r>
      <w:r w:rsidR="00EB6067" w:rsidRPr="00710388">
        <w:rPr>
          <w:rFonts w:ascii="Palatino Linotype" w:hAnsi="Palatino Linotype"/>
          <w:sz w:val="24"/>
          <w:szCs w:val="24"/>
          <w:lang w:val="it-IT"/>
        </w:rPr>
        <w:t xml:space="preserve"> come fare il ‘Buon G</w:t>
      </w:r>
      <w:r w:rsidR="00CA0B6F" w:rsidRPr="00710388">
        <w:rPr>
          <w:rFonts w:ascii="Palatino Linotype" w:hAnsi="Palatino Linotype"/>
          <w:sz w:val="24"/>
          <w:szCs w:val="24"/>
          <w:lang w:val="it-IT"/>
        </w:rPr>
        <w:t>overno’</w:t>
      </w:r>
      <w:r w:rsidR="00A26F17" w:rsidRPr="00710388">
        <w:rPr>
          <w:rFonts w:ascii="Palatino Linotype" w:hAnsi="Palatino Linotype"/>
          <w:sz w:val="24"/>
          <w:szCs w:val="24"/>
          <w:lang w:val="it-IT"/>
        </w:rPr>
        <w:t>,</w:t>
      </w:r>
      <w:r w:rsidR="00CA0B6F" w:rsidRPr="00710388">
        <w:rPr>
          <w:rFonts w:ascii="Palatino Linotype" w:hAnsi="Palatino Linotype"/>
          <w:sz w:val="24"/>
          <w:szCs w:val="24"/>
          <w:lang w:val="it-IT"/>
        </w:rPr>
        <w:t xml:space="preserve"> con la Giustizia</w:t>
      </w:r>
      <w:r w:rsidR="00A26F17" w:rsidRPr="00710388">
        <w:rPr>
          <w:rFonts w:ascii="Palatino Linotype" w:hAnsi="Palatino Linotype"/>
          <w:sz w:val="24"/>
          <w:szCs w:val="24"/>
          <w:lang w:val="it-IT"/>
        </w:rPr>
        <w:t xml:space="preserve">, per </w:t>
      </w:r>
      <w:r w:rsidR="001F63E9">
        <w:rPr>
          <w:rFonts w:ascii="Palatino Linotype" w:hAnsi="Palatino Linotype"/>
          <w:sz w:val="24"/>
          <w:szCs w:val="24"/>
          <w:lang w:val="it-IT"/>
        </w:rPr>
        <w:t xml:space="preserve">conseguire </w:t>
      </w:r>
      <w:r w:rsidR="00A26F17" w:rsidRPr="00710388">
        <w:rPr>
          <w:rFonts w:ascii="Palatino Linotype" w:hAnsi="Palatino Linotype"/>
          <w:sz w:val="24"/>
          <w:szCs w:val="24"/>
          <w:lang w:val="it-IT"/>
        </w:rPr>
        <w:t>la Pace</w:t>
      </w:r>
      <w:r w:rsidR="00CA0B6F" w:rsidRPr="00710388">
        <w:rPr>
          <w:rFonts w:ascii="Palatino Linotype" w:hAnsi="Palatino Linotype"/>
          <w:sz w:val="24"/>
          <w:szCs w:val="24"/>
          <w:lang w:val="it-IT"/>
        </w:rPr>
        <w:t xml:space="preserve">. </w:t>
      </w:r>
    </w:p>
    <w:p w:rsidR="00B12230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G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li italiani </w:t>
      </w:r>
      <w:r>
        <w:rPr>
          <w:rFonts w:ascii="Palatino Linotype" w:hAnsi="Palatino Linotype"/>
          <w:sz w:val="24"/>
          <w:szCs w:val="24"/>
          <w:lang w:val="it-IT"/>
        </w:rPr>
        <w:t>scoprirono fin troppo presto</w:t>
      </w:r>
      <w:r w:rsidR="0098542C">
        <w:rPr>
          <w:rFonts w:ascii="Palatino Linotype" w:hAnsi="Palatino Linotype"/>
          <w:sz w:val="24"/>
          <w:szCs w:val="24"/>
          <w:lang w:val="it-IT"/>
        </w:rPr>
        <w:t>, però,</w:t>
      </w:r>
      <w:r>
        <w:rPr>
          <w:rFonts w:ascii="Palatino Linotype" w:hAnsi="Palatino Linotype"/>
          <w:sz w:val="24"/>
          <w:szCs w:val="24"/>
          <w:lang w:val="it-IT"/>
        </w:rPr>
        <w:t xml:space="preserve"> che la loro </w:t>
      </w:r>
      <w:r w:rsidRPr="00F0467E">
        <w:rPr>
          <w:rFonts w:ascii="Palatino Linotype" w:hAnsi="Palatino Linotype"/>
          <w:sz w:val="24"/>
          <w:szCs w:val="24"/>
          <w:lang w:val="it-IT"/>
        </w:rPr>
        <w:t>scelt</w:t>
      </w:r>
      <w:r>
        <w:rPr>
          <w:rFonts w:ascii="Palatino Linotype" w:hAnsi="Palatino Linotype"/>
          <w:sz w:val="24"/>
          <w:szCs w:val="24"/>
          <w:lang w:val="it-IT"/>
        </w:rPr>
        <w:t>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di Carlo d’Angiò come </w:t>
      </w:r>
      <w:r>
        <w:rPr>
          <w:rFonts w:ascii="Palatino Linotype" w:hAnsi="Palatino Linotype"/>
          <w:sz w:val="24"/>
          <w:szCs w:val="24"/>
          <w:lang w:val="it-IT"/>
        </w:rPr>
        <w:t xml:space="preserve">‘Sanatore’ di Roma e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Re di Sicilia era </w:t>
      </w:r>
      <w:r>
        <w:rPr>
          <w:rFonts w:ascii="Palatino Linotype" w:hAnsi="Palatino Linotype"/>
          <w:sz w:val="24"/>
          <w:szCs w:val="24"/>
          <w:lang w:val="it-IT"/>
        </w:rPr>
        <w:t>stat</w:t>
      </w:r>
      <w:r w:rsidR="008619D2">
        <w:rPr>
          <w:rFonts w:ascii="Palatino Linotype" w:hAnsi="Palatino Linotype"/>
          <w:sz w:val="24"/>
          <w:szCs w:val="24"/>
          <w:lang w:val="it-IT"/>
        </w:rPr>
        <w:t>a</w:t>
      </w:r>
      <w:r>
        <w:rPr>
          <w:rFonts w:ascii="Palatino Linotype" w:hAnsi="Palatino Linotype"/>
          <w:sz w:val="24"/>
          <w:szCs w:val="24"/>
          <w:lang w:val="it-IT"/>
        </w:rPr>
        <w:t xml:space="preserve"> disastrosa, 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l’imperatore di Costantinopoli, i </w:t>
      </w:r>
      <w:r>
        <w:rPr>
          <w:rFonts w:ascii="Palatino Linotype" w:hAnsi="Palatino Linotype"/>
          <w:sz w:val="24"/>
          <w:szCs w:val="24"/>
          <w:lang w:val="it-IT"/>
        </w:rPr>
        <w:t>p</w:t>
      </w:r>
      <w:r w:rsidRPr="00F0467E">
        <w:rPr>
          <w:rFonts w:ascii="Palatino Linotype" w:hAnsi="Palatino Linotype"/>
          <w:sz w:val="24"/>
          <w:szCs w:val="24"/>
          <w:lang w:val="it-IT"/>
        </w:rPr>
        <w:t>api, i genovesi, gli aragonesi e</w:t>
      </w:r>
      <w:r>
        <w:rPr>
          <w:rFonts w:ascii="Palatino Linotype" w:hAnsi="Palatino Linotype"/>
          <w:sz w:val="24"/>
          <w:szCs w:val="24"/>
          <w:lang w:val="it-IT"/>
        </w:rPr>
        <w:t>d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 toscani cospira</w:t>
      </w:r>
      <w:r>
        <w:rPr>
          <w:rFonts w:ascii="Palatino Linotype" w:hAnsi="Palatino Linotype"/>
          <w:sz w:val="24"/>
          <w:szCs w:val="24"/>
          <w:lang w:val="it-IT"/>
        </w:rPr>
        <w:t xml:space="preserve">rono </w:t>
      </w:r>
      <w:r w:rsidRPr="00F0467E">
        <w:rPr>
          <w:rFonts w:ascii="Palatino Linotype" w:hAnsi="Palatino Linotype"/>
          <w:sz w:val="24"/>
          <w:szCs w:val="24"/>
          <w:lang w:val="it-IT"/>
        </w:rPr>
        <w:t>segret</w:t>
      </w:r>
      <w:r>
        <w:rPr>
          <w:rFonts w:ascii="Palatino Linotype" w:hAnsi="Palatino Linotype"/>
          <w:sz w:val="24"/>
          <w:szCs w:val="24"/>
          <w:lang w:val="it-IT"/>
        </w:rPr>
        <w:t>amente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contro di lui</w:t>
      </w:r>
      <w:r>
        <w:rPr>
          <w:rFonts w:ascii="Palatino Linotype" w:hAnsi="Palatino Linotype"/>
          <w:sz w:val="24"/>
          <w:szCs w:val="24"/>
          <w:lang w:val="it-IT"/>
        </w:rPr>
        <w:t>, per bloccare la sua progettata</w:t>
      </w:r>
      <w:r w:rsidR="00EB6067">
        <w:rPr>
          <w:rFonts w:ascii="Palatino Linotype" w:hAnsi="Palatino Linotype"/>
          <w:sz w:val="24"/>
          <w:szCs w:val="24"/>
          <w:lang w:val="it-IT"/>
        </w:rPr>
        <w:t xml:space="preserve"> crociata</w:t>
      </w:r>
      <w:r>
        <w:rPr>
          <w:rFonts w:ascii="Palatino Linotype" w:hAnsi="Palatino Linotype"/>
          <w:sz w:val="24"/>
          <w:szCs w:val="24"/>
          <w:lang w:val="it-IT"/>
        </w:rPr>
        <w:t xml:space="preserve"> contro la cristiana Costantinopoli</w:t>
      </w:r>
      <w:r w:rsidR="0063044E">
        <w:rPr>
          <w:rFonts w:ascii="Palatino Linotype" w:hAnsi="Palatino Linotype"/>
          <w:sz w:val="24"/>
          <w:szCs w:val="24"/>
          <w:lang w:val="it-IT"/>
        </w:rPr>
        <w:t xml:space="preserve">. </w:t>
      </w:r>
      <w:r>
        <w:rPr>
          <w:rFonts w:ascii="Palatino Linotype" w:hAnsi="Palatino Linotype"/>
          <w:sz w:val="24"/>
          <w:szCs w:val="24"/>
          <w:lang w:val="it-IT"/>
        </w:rPr>
        <w:t xml:space="preserve">Carlo, fratello di San Luigi, aveva sempre avuto la </w:t>
      </w:r>
      <w:r w:rsidR="0063044E">
        <w:rPr>
          <w:rFonts w:ascii="Palatino Linotype" w:hAnsi="Palatino Linotype"/>
          <w:sz w:val="24"/>
          <w:szCs w:val="24"/>
          <w:lang w:val="it-IT"/>
        </w:rPr>
        <w:t>noméa</w:t>
      </w:r>
      <w:r>
        <w:rPr>
          <w:rFonts w:ascii="Palatino Linotype" w:hAnsi="Palatino Linotype"/>
          <w:sz w:val="24"/>
          <w:szCs w:val="24"/>
          <w:lang w:val="it-IT"/>
        </w:rPr>
        <w:t xml:space="preserve"> di essere avido di denaro</w:t>
      </w:r>
      <w:r w:rsidR="0063044E">
        <w:rPr>
          <w:rFonts w:ascii="Palatino Linotype" w:hAnsi="Palatino Linotype"/>
          <w:sz w:val="24"/>
          <w:szCs w:val="24"/>
          <w:lang w:val="it-IT"/>
        </w:rPr>
        <w:t xml:space="preserve"> e mirava a saccheggiare la città di Costantinopoli per i ‘subiti guadagni’</w:t>
      </w:r>
      <w:r>
        <w:rPr>
          <w:rFonts w:ascii="Palatino Linotype" w:hAnsi="Palatino Linotype"/>
          <w:sz w:val="24"/>
          <w:szCs w:val="24"/>
          <w:lang w:val="it-IT"/>
        </w:rPr>
        <w:t xml:space="preserve">. </w:t>
      </w:r>
    </w:p>
    <w:p w:rsidR="00882474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●2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4</w:t>
      </w:r>
      <w:r w:rsidRPr="00F0467E">
        <w:rPr>
          <w:rFonts w:ascii="Palatino Linotype" w:hAnsi="Palatino Linotype"/>
          <w:sz w:val="24"/>
          <w:szCs w:val="24"/>
          <w:lang w:val="it-IT"/>
        </w:rPr>
        <w:t>Gianni d</w:t>
      </w:r>
      <w:r>
        <w:rPr>
          <w:rFonts w:ascii="Palatino Linotype" w:hAnsi="Palatino Linotype"/>
          <w:sz w:val="24"/>
          <w:szCs w:val="24"/>
          <w:lang w:val="it-IT"/>
        </w:rPr>
        <w:t>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Proci</w:t>
      </w:r>
      <w:r>
        <w:rPr>
          <w:rFonts w:ascii="Palatino Linotype" w:hAnsi="Palatino Linotype"/>
          <w:sz w:val="24"/>
          <w:szCs w:val="24"/>
          <w:lang w:val="it-IT"/>
        </w:rPr>
        <w:t>d</w:t>
      </w:r>
      <w:r w:rsidRPr="00F0467E">
        <w:rPr>
          <w:rFonts w:ascii="Palatino Linotype" w:hAnsi="Palatino Linotype"/>
          <w:sz w:val="24"/>
          <w:szCs w:val="24"/>
          <w:lang w:val="it-IT"/>
        </w:rPr>
        <w:t>a</w:t>
      </w:r>
      <w:r w:rsidRPr="00A26F17">
        <w:rPr>
          <w:rFonts w:ascii="Palatino Linotype" w:hAnsi="Palatino Linotype"/>
          <w:color w:val="808080" w:themeColor="background1" w:themeShade="80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>e</w:t>
      </w:r>
      <w:r>
        <w:rPr>
          <w:rFonts w:ascii="Palatino Linotype" w:hAnsi="Palatino Linotype"/>
          <w:sz w:val="24"/>
          <w:szCs w:val="24"/>
          <w:lang w:val="it-IT"/>
        </w:rPr>
        <w:t>d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il suo compagno </w:t>
      </w:r>
      <w:r>
        <w:rPr>
          <w:rFonts w:ascii="Palatino Linotype" w:hAnsi="Palatino Linotype"/>
          <w:sz w:val="24"/>
          <w:szCs w:val="24"/>
          <w:lang w:val="it-IT"/>
        </w:rPr>
        <w:t>‘</w:t>
      </w:r>
      <w:r w:rsidRPr="00F0467E">
        <w:rPr>
          <w:rFonts w:ascii="Palatino Linotype" w:hAnsi="Palatino Linotype"/>
          <w:sz w:val="24"/>
          <w:szCs w:val="24"/>
          <w:lang w:val="it-IT"/>
        </w:rPr>
        <w:t>Accardo Latino</w:t>
      </w:r>
      <w:r>
        <w:rPr>
          <w:rFonts w:ascii="Palatino Linotype" w:hAnsi="Palatino Linotype"/>
          <w:sz w:val="24"/>
          <w:szCs w:val="24"/>
          <w:lang w:val="it-IT"/>
        </w:rPr>
        <w:t xml:space="preserve">’, </w:t>
      </w:r>
      <w:r w:rsidR="001F63E9" w:rsidRPr="001F63E9">
        <w:rPr>
          <w:rFonts w:ascii="Palatino Linotype" w:hAnsi="Palatino Linotype"/>
          <w:color w:val="000000" w:themeColor="text1"/>
          <w:sz w:val="24"/>
          <w:szCs w:val="24"/>
          <w:lang w:val="it-IT"/>
        </w:rPr>
        <w:t>vestiti de</w:t>
      </w:r>
      <w:r w:rsidRPr="001F63E9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l </w:t>
      </w:r>
      <w:r>
        <w:rPr>
          <w:rFonts w:ascii="Palatino Linotype" w:hAnsi="Palatino Linotype"/>
          <w:sz w:val="24"/>
          <w:szCs w:val="24"/>
          <w:lang w:val="it-IT"/>
        </w:rPr>
        <w:t>saio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francescan</w:t>
      </w:r>
      <w:r w:rsidR="00610C6C">
        <w:rPr>
          <w:rFonts w:ascii="Palatino Linotype" w:hAnsi="Palatino Linotype"/>
          <w:sz w:val="24"/>
          <w:szCs w:val="24"/>
          <w:lang w:val="it-IT"/>
        </w:rPr>
        <w:t xml:space="preserve">o (secondo il manoscritto </w:t>
      </w:r>
      <w:r w:rsidR="00A26F17">
        <w:rPr>
          <w:rFonts w:ascii="Palatino Linotype" w:hAnsi="Palatino Linotype"/>
          <w:sz w:val="24"/>
          <w:szCs w:val="24"/>
          <w:lang w:val="it-IT"/>
        </w:rPr>
        <w:t xml:space="preserve">vaticano </w:t>
      </w:r>
      <w:r w:rsidR="00610C6C">
        <w:rPr>
          <w:rFonts w:ascii="Palatino Linotype" w:hAnsi="Palatino Linotype"/>
          <w:sz w:val="24"/>
          <w:szCs w:val="24"/>
          <w:lang w:val="it-IT"/>
        </w:rPr>
        <w:t>di</w:t>
      </w:r>
      <w:r>
        <w:rPr>
          <w:rFonts w:ascii="Palatino Linotype" w:hAnsi="Palatino Linotype"/>
          <w:sz w:val="24"/>
          <w:szCs w:val="24"/>
          <w:lang w:val="it-IT"/>
        </w:rPr>
        <w:t xml:space="preserve"> Villani</w:t>
      </w:r>
      <w:r w:rsidR="00A54E33">
        <w:rPr>
          <w:rFonts w:ascii="Palatino Linotype" w:hAnsi="Palatino Linotype"/>
          <w:sz w:val="24"/>
          <w:szCs w:val="24"/>
          <w:lang w:val="it-IT"/>
        </w:rPr>
        <w:t>, invece,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1F63E9">
        <w:rPr>
          <w:rFonts w:ascii="Palatino Linotype" w:hAnsi="Palatino Linotype"/>
          <w:sz w:val="24"/>
          <w:szCs w:val="24"/>
          <w:lang w:val="it-IT"/>
        </w:rPr>
        <w:t>del</w:t>
      </w:r>
      <w:r>
        <w:rPr>
          <w:rFonts w:ascii="Palatino Linotype" w:hAnsi="Palatino Linotype"/>
          <w:sz w:val="24"/>
          <w:szCs w:val="24"/>
          <w:lang w:val="it-IT"/>
        </w:rPr>
        <w:t>l’abito domenicano),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visita</w:t>
      </w:r>
      <w:r>
        <w:rPr>
          <w:rFonts w:ascii="Palatino Linotype" w:hAnsi="Palatino Linotype"/>
          <w:sz w:val="24"/>
          <w:szCs w:val="24"/>
          <w:lang w:val="it-IT"/>
        </w:rPr>
        <w:t>rono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 </w:t>
      </w:r>
      <w:r>
        <w:rPr>
          <w:rFonts w:ascii="Palatino Linotype" w:hAnsi="Palatino Linotype"/>
          <w:sz w:val="24"/>
          <w:szCs w:val="24"/>
          <w:lang w:val="it-IT"/>
        </w:rPr>
        <w:t>nemici di Carlo d’Angiò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durante il periodo in cui Brunetto Latino non viene menzionato dalla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documentazione fiorentin</w:t>
      </w:r>
      <w:r>
        <w:rPr>
          <w:rFonts w:ascii="Palatino Linotype" w:hAnsi="Palatino Linotype"/>
          <w:sz w:val="24"/>
          <w:szCs w:val="24"/>
          <w:lang w:val="it-IT"/>
        </w:rPr>
        <w:t>a</w:t>
      </w:r>
      <w:r w:rsidRPr="00F0467E">
        <w:rPr>
          <w:rFonts w:ascii="Palatino Linotype" w:hAnsi="Palatino Linotype"/>
          <w:sz w:val="24"/>
          <w:szCs w:val="24"/>
          <w:lang w:val="it-IT"/>
        </w:rPr>
        <w:t>. Il Vescovo di Fiesole</w:t>
      </w:r>
      <w:r>
        <w:rPr>
          <w:rFonts w:ascii="Palatino Linotype" w:hAnsi="Palatino Linotype"/>
          <w:sz w:val="24"/>
          <w:szCs w:val="24"/>
          <w:lang w:val="it-IT"/>
        </w:rPr>
        <w:t>, il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francescano, Filippo da Perusgia, </w:t>
      </w:r>
      <w:r>
        <w:rPr>
          <w:rFonts w:ascii="Palatino Linotype" w:hAnsi="Palatino Linotype"/>
          <w:sz w:val="24"/>
          <w:szCs w:val="24"/>
          <w:lang w:val="it-IT"/>
        </w:rPr>
        <w:t>che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il padre Bonaccorso Latino </w:t>
      </w:r>
      <w:r>
        <w:rPr>
          <w:rFonts w:ascii="Palatino Linotype" w:hAnsi="Palatino Linotype"/>
          <w:sz w:val="24"/>
          <w:szCs w:val="24"/>
          <w:lang w:val="it-IT"/>
        </w:rPr>
        <w:t>serviva come notaio, v</w:t>
      </w:r>
      <w:r w:rsidRPr="00F0467E">
        <w:rPr>
          <w:rFonts w:ascii="Palatino Linotype" w:hAnsi="Palatino Linotype"/>
          <w:sz w:val="24"/>
          <w:szCs w:val="24"/>
          <w:lang w:val="it-IT"/>
        </w:rPr>
        <w:t>isit</w:t>
      </w:r>
      <w:r>
        <w:rPr>
          <w:rFonts w:ascii="Palatino Linotype" w:hAnsi="Palatino Linotype"/>
          <w:sz w:val="24"/>
          <w:szCs w:val="24"/>
          <w:lang w:val="it-IT"/>
        </w:rPr>
        <w:t>ò anche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l’Imperatore Michele Paleolog</w:t>
      </w:r>
      <w:r>
        <w:rPr>
          <w:rFonts w:ascii="Palatino Linotype" w:hAnsi="Palatino Linotype"/>
          <w:sz w:val="24"/>
          <w:szCs w:val="24"/>
          <w:lang w:val="it-IT"/>
        </w:rPr>
        <w:t>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a Costantinopoli</w:t>
      </w:r>
      <w:r w:rsidR="003169AF">
        <w:rPr>
          <w:rFonts w:ascii="Palatino Linotype" w:hAnsi="Palatino Linotype"/>
          <w:sz w:val="24"/>
          <w:szCs w:val="24"/>
          <w:lang w:val="it-IT"/>
        </w:rPr>
        <w:t xml:space="preserve"> nel 1278</w:t>
      </w:r>
      <w:r>
        <w:rPr>
          <w:rFonts w:ascii="Palatino Linotype" w:hAnsi="Palatino Linotype"/>
          <w:sz w:val="24"/>
          <w:szCs w:val="24"/>
          <w:lang w:val="it-IT"/>
        </w:rPr>
        <w:t xml:space="preserve">, per promuovere il </w:t>
      </w:r>
      <w:r w:rsidRPr="00F0467E">
        <w:rPr>
          <w:rFonts w:ascii="Palatino Linotype" w:hAnsi="Palatino Linotype"/>
          <w:sz w:val="24"/>
          <w:szCs w:val="24"/>
          <w:lang w:val="it-IT"/>
        </w:rPr>
        <w:t>progetto per la Pace del Cardinale Latino d</w:t>
      </w:r>
      <w:r>
        <w:rPr>
          <w:rFonts w:ascii="Palatino Linotype" w:hAnsi="Palatino Linotype"/>
          <w:sz w:val="24"/>
          <w:szCs w:val="24"/>
          <w:lang w:val="it-IT"/>
        </w:rPr>
        <w:t>el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1280. </w:t>
      </w:r>
    </w:p>
    <w:p w:rsidR="00CA0B6F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●2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5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●2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6</w:t>
      </w:r>
      <w:r>
        <w:rPr>
          <w:rFonts w:ascii="Palatino Linotype" w:hAnsi="Palatino Linotype"/>
          <w:sz w:val="24"/>
          <w:szCs w:val="24"/>
          <w:lang w:val="it-IT"/>
        </w:rPr>
        <w:t>Quando il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progetto di Carlo</w:t>
      </w:r>
      <w:r w:rsidR="00A26F17">
        <w:rPr>
          <w:rFonts w:ascii="Palatino Linotype" w:hAnsi="Palatino Linotype"/>
          <w:sz w:val="24"/>
          <w:szCs w:val="24"/>
          <w:lang w:val="it-IT"/>
        </w:rPr>
        <w:t xml:space="preserve"> della </w:t>
      </w:r>
      <w:r w:rsidRPr="00F0467E">
        <w:rPr>
          <w:rFonts w:ascii="Palatino Linotype" w:hAnsi="Palatino Linotype"/>
          <w:sz w:val="24"/>
          <w:szCs w:val="24"/>
          <w:lang w:val="it-IT"/>
        </w:rPr>
        <w:t>crociata a Costantinopoli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A26F17">
        <w:rPr>
          <w:rFonts w:ascii="Palatino Linotype" w:hAnsi="Palatino Linotype"/>
          <w:sz w:val="24"/>
          <w:szCs w:val="24"/>
          <w:lang w:val="it-IT"/>
        </w:rPr>
        <w:t xml:space="preserve">crollò </w:t>
      </w:r>
      <w:r>
        <w:rPr>
          <w:rFonts w:ascii="Palatino Linotype" w:hAnsi="Palatino Linotype"/>
          <w:sz w:val="24"/>
          <w:szCs w:val="24"/>
          <w:lang w:val="it-IT"/>
        </w:rPr>
        <w:t>con 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Vespri Siciliani</w:t>
      </w:r>
      <w:r w:rsidR="00A26F17"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il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30 marzo 1282, Brunetto torn</w:t>
      </w:r>
      <w:r>
        <w:rPr>
          <w:rFonts w:ascii="Palatino Linotype" w:hAnsi="Palatino Linotype"/>
          <w:sz w:val="24"/>
          <w:szCs w:val="24"/>
          <w:lang w:val="it-IT"/>
        </w:rPr>
        <w:t>ò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a Firenze</w:t>
      </w:r>
      <w:r>
        <w:rPr>
          <w:rFonts w:ascii="Palatino Linotype" w:hAnsi="Palatino Linotype"/>
          <w:sz w:val="24"/>
          <w:szCs w:val="24"/>
          <w:lang w:val="it-IT"/>
        </w:rPr>
        <w:t>, prendendo parte attiva agli affari p</w:t>
      </w:r>
      <w:r w:rsidRPr="00F0467E">
        <w:rPr>
          <w:rFonts w:ascii="Palatino Linotype" w:hAnsi="Palatino Linotype"/>
          <w:sz w:val="24"/>
          <w:szCs w:val="24"/>
          <w:lang w:val="it-IT"/>
        </w:rPr>
        <w:t>olitici del Comune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lastRenderedPageBreak/>
        <w:t>fino alla sua morte. Il racconto completo dei Vespri Siciliani è contenuto in una copia in toscan</w:t>
      </w:r>
      <w:r>
        <w:rPr>
          <w:rFonts w:ascii="Palatino Linotype" w:hAnsi="Palatino Linotype"/>
          <w:sz w:val="24"/>
          <w:szCs w:val="24"/>
          <w:lang w:val="it-IT"/>
        </w:rPr>
        <w:t>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del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(B</w:t>
      </w:r>
      <w:r w:rsidR="008947B1">
        <w:rPr>
          <w:rFonts w:ascii="Palatino Linotype" w:hAnsi="Palatino Linotype"/>
          <w:sz w:val="24"/>
          <w:szCs w:val="24"/>
          <w:lang w:val="it-IT"/>
        </w:rPr>
        <w:t>iblioteca Nazionale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Magl. VIII.1375)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e</w:t>
      </w:r>
      <w:r w:rsidR="00A54E33">
        <w:rPr>
          <w:rFonts w:ascii="Palatino Linotype" w:hAnsi="Palatino Linotype"/>
          <w:sz w:val="24"/>
          <w:szCs w:val="24"/>
          <w:lang w:val="it-IT"/>
        </w:rPr>
        <w:t>d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in tre manoscritti siciliani.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9"/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B12230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●2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7</w:t>
      </w:r>
      <w:r>
        <w:rPr>
          <w:rFonts w:ascii="Palatino Linotype" w:hAnsi="Palatino Linotype"/>
          <w:sz w:val="24"/>
          <w:szCs w:val="24"/>
          <w:lang w:val="it-IT"/>
        </w:rPr>
        <w:t>L’amicizia fra Brunetto Latino e della sua città di Firenze</w:t>
      </w:r>
      <w:r w:rsidR="004807A8">
        <w:rPr>
          <w:rFonts w:ascii="Palatino Linotype" w:hAnsi="Palatino Linotype"/>
          <w:sz w:val="24"/>
          <w:szCs w:val="24"/>
          <w:lang w:val="it-IT"/>
        </w:rPr>
        <w:t xml:space="preserve"> con</w:t>
      </w:r>
      <w:r>
        <w:rPr>
          <w:rFonts w:ascii="Palatino Linotype" w:hAnsi="Palatino Linotype"/>
          <w:sz w:val="24"/>
          <w:szCs w:val="24"/>
          <w:lang w:val="it-IT"/>
        </w:rPr>
        <w:t xml:space="preserve"> Alfonso el</w:t>
      </w:r>
      <w:r w:rsidR="003D49ED">
        <w:rPr>
          <w:rFonts w:ascii="Palatino Linotype" w:hAnsi="Palatino Linotype"/>
          <w:sz w:val="24"/>
          <w:szCs w:val="24"/>
          <w:lang w:val="it-IT"/>
        </w:rPr>
        <w:t xml:space="preserve"> Sabio risulta </w:t>
      </w:r>
      <w:r w:rsidR="00183580">
        <w:rPr>
          <w:rFonts w:ascii="Palatino Linotype" w:hAnsi="Palatino Linotype"/>
          <w:sz w:val="24"/>
          <w:szCs w:val="24"/>
          <w:lang w:val="it-IT"/>
        </w:rPr>
        <w:t>da</w:t>
      </w:r>
      <w:r>
        <w:rPr>
          <w:rFonts w:ascii="Palatino Linotype" w:hAnsi="Palatino Linotype"/>
          <w:sz w:val="24"/>
          <w:szCs w:val="24"/>
          <w:lang w:val="it-IT"/>
        </w:rPr>
        <w:t xml:space="preserve">llo scambio </w:t>
      </w:r>
      <w:r w:rsidR="00A26F17">
        <w:rPr>
          <w:rFonts w:ascii="Palatino Linotype" w:hAnsi="Palatino Linotype"/>
          <w:sz w:val="24"/>
          <w:szCs w:val="24"/>
          <w:lang w:val="it-IT"/>
        </w:rPr>
        <w:t xml:space="preserve">diplomatico </w:t>
      </w:r>
      <w:r w:rsidR="00183580">
        <w:rPr>
          <w:rFonts w:ascii="Palatino Linotype" w:hAnsi="Palatino Linotype"/>
          <w:sz w:val="24"/>
          <w:szCs w:val="24"/>
          <w:lang w:val="it-IT"/>
        </w:rPr>
        <w:t>che risulta n</w:t>
      </w:r>
      <w:r>
        <w:rPr>
          <w:rFonts w:ascii="Palatino Linotype" w:hAnsi="Palatino Linotype"/>
          <w:sz w:val="24"/>
          <w:szCs w:val="24"/>
          <w:lang w:val="it-IT"/>
        </w:rPr>
        <w:t>ei manoscritti</w:t>
      </w:r>
      <w:r w:rsidR="0063044E">
        <w:rPr>
          <w:rFonts w:ascii="Palatino Linotype" w:hAnsi="Palatino Linotype"/>
          <w:sz w:val="24"/>
          <w:szCs w:val="24"/>
          <w:lang w:val="it-IT"/>
        </w:rPr>
        <w:t>:</w:t>
      </w:r>
      <w:r>
        <w:rPr>
          <w:rFonts w:ascii="Palatino Linotype" w:hAnsi="Palatino Linotype"/>
          <w:sz w:val="24"/>
          <w:szCs w:val="24"/>
          <w:lang w:val="it-IT"/>
        </w:rPr>
        <w:t xml:space="preserve"> Firenze riceve</w:t>
      </w:r>
      <w:r w:rsidR="0063044E">
        <w:rPr>
          <w:rFonts w:ascii="Palatino Linotype" w:hAnsi="Palatino Linotype"/>
          <w:sz w:val="24"/>
          <w:szCs w:val="24"/>
          <w:lang w:val="it-IT"/>
        </w:rPr>
        <w:t>tte</w:t>
      </w:r>
      <w:r>
        <w:rPr>
          <w:rFonts w:ascii="Palatino Linotype" w:hAnsi="Palatino Linotype"/>
          <w:sz w:val="24"/>
          <w:szCs w:val="24"/>
          <w:lang w:val="it-IT"/>
        </w:rPr>
        <w:t xml:space="preserve"> una bellissima copia del </w:t>
      </w:r>
      <w:r w:rsidRPr="004941D6">
        <w:rPr>
          <w:rFonts w:ascii="Palatino Linotype" w:hAnsi="Palatino Linotype"/>
          <w:i/>
          <w:sz w:val="24"/>
          <w:szCs w:val="24"/>
          <w:lang w:val="it-IT"/>
        </w:rPr>
        <w:t>Las Cantigas d</w:t>
      </w:r>
      <w:r>
        <w:rPr>
          <w:rFonts w:ascii="Palatino Linotype" w:hAnsi="Palatino Linotype"/>
          <w:i/>
          <w:sz w:val="24"/>
          <w:szCs w:val="24"/>
          <w:lang w:val="it-IT"/>
        </w:rPr>
        <w:t>e</w:t>
      </w:r>
      <w:r w:rsidRPr="004941D6">
        <w:rPr>
          <w:rFonts w:ascii="Palatino Linotype" w:hAnsi="Palatino Linotype"/>
          <w:i/>
          <w:sz w:val="24"/>
          <w:szCs w:val="24"/>
          <w:lang w:val="it-IT"/>
        </w:rPr>
        <w:t xml:space="preserve"> Santa Maria</w:t>
      </w:r>
      <w:r w:rsidR="00A26F17" w:rsidRPr="00A26F17">
        <w:rPr>
          <w:rFonts w:ascii="Palatino Linotype" w:hAnsi="Palatino Linotype"/>
          <w:sz w:val="24"/>
          <w:szCs w:val="24"/>
          <w:lang w:val="it-IT"/>
        </w:rPr>
        <w:t>,</w:t>
      </w:r>
      <w:r w:rsidRPr="00A26F17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A26F17" w:rsidRPr="00A26F17">
        <w:rPr>
          <w:rFonts w:ascii="Palatino Linotype" w:hAnsi="Palatino Linotype"/>
          <w:sz w:val="24"/>
          <w:szCs w:val="24"/>
          <w:lang w:val="it-IT"/>
        </w:rPr>
        <w:t>ora nella Biblioteca Nazionale Centrale di Firenze</w:t>
      </w:r>
      <w:r w:rsidR="00E27898">
        <w:rPr>
          <w:rFonts w:ascii="Palatino Linotype" w:hAnsi="Palatino Linotype"/>
          <w:sz w:val="24"/>
          <w:szCs w:val="24"/>
          <w:lang w:val="it-IT"/>
        </w:rPr>
        <w:t>;</w:t>
      </w:r>
      <w:r w:rsidR="00A26F17"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r w:rsidR="006B30FC">
        <w:rPr>
          <w:rFonts w:ascii="Palatino Linotype" w:hAnsi="Palatino Linotype"/>
          <w:sz w:val="24"/>
          <w:szCs w:val="24"/>
          <w:lang w:val="it-IT"/>
        </w:rPr>
        <w:t>mentre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3D49ED">
        <w:rPr>
          <w:rFonts w:ascii="Palatino Linotype" w:hAnsi="Palatino Linotype"/>
          <w:sz w:val="24"/>
          <w:szCs w:val="24"/>
          <w:lang w:val="it-IT"/>
        </w:rPr>
        <w:t xml:space="preserve">la </w:t>
      </w:r>
      <w:r>
        <w:rPr>
          <w:rFonts w:ascii="Palatino Linotype" w:hAnsi="Palatino Linotype"/>
          <w:sz w:val="24"/>
          <w:szCs w:val="24"/>
          <w:lang w:val="it-IT"/>
        </w:rPr>
        <w:t xml:space="preserve">Spagna </w:t>
      </w:r>
      <w:r w:rsidR="006B30FC">
        <w:rPr>
          <w:rFonts w:ascii="Palatino Linotype" w:hAnsi="Palatino Linotype"/>
          <w:sz w:val="24"/>
          <w:szCs w:val="24"/>
          <w:lang w:val="it-IT"/>
        </w:rPr>
        <w:t xml:space="preserve">ricevette da Brunetto </w:t>
      </w:r>
      <w:r>
        <w:rPr>
          <w:rFonts w:ascii="Palatino Linotype" w:hAnsi="Palatino Linotype"/>
          <w:sz w:val="24"/>
          <w:szCs w:val="24"/>
          <w:lang w:val="it-IT"/>
        </w:rPr>
        <w:t xml:space="preserve">copie del </w:t>
      </w:r>
      <w:r w:rsidRPr="004941D6">
        <w:rPr>
          <w:rFonts w:ascii="Palatino Linotype" w:hAnsi="Palatino Linotype"/>
          <w:i/>
          <w:sz w:val="24"/>
          <w:szCs w:val="24"/>
          <w:lang w:val="it-IT"/>
        </w:rPr>
        <w:t>Tesoretto</w:t>
      </w:r>
      <w:r>
        <w:rPr>
          <w:rFonts w:ascii="Palatino Linotype" w:hAnsi="Palatino Linotype"/>
          <w:sz w:val="24"/>
          <w:szCs w:val="24"/>
          <w:lang w:val="it-IT"/>
        </w:rPr>
        <w:t xml:space="preserve"> (ora perso), del </w:t>
      </w:r>
      <w:r w:rsidRPr="004941D6">
        <w:rPr>
          <w:rFonts w:ascii="Palatino Linotype" w:hAnsi="Palatino Linotype"/>
          <w:i/>
          <w:sz w:val="24"/>
          <w:szCs w:val="24"/>
          <w:lang w:val="it-IT"/>
        </w:rPr>
        <w:t>Tesoro</w:t>
      </w:r>
      <w:r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A26F17">
        <w:rPr>
          <w:rFonts w:ascii="Palatino Linotype" w:hAnsi="Palatino Linotype"/>
          <w:sz w:val="24"/>
          <w:szCs w:val="24"/>
          <w:lang w:val="it-IT"/>
        </w:rPr>
        <w:t xml:space="preserve">ora </w:t>
      </w:r>
      <w:r>
        <w:rPr>
          <w:rFonts w:ascii="Palatino Linotype" w:hAnsi="Palatino Linotype"/>
          <w:sz w:val="24"/>
          <w:szCs w:val="24"/>
          <w:lang w:val="it-IT"/>
        </w:rPr>
        <w:t xml:space="preserve">all’Escorial, </w:t>
      </w:r>
      <w:r w:rsidRPr="00A3462E">
        <w:rPr>
          <w:rFonts w:ascii="Palatino Linotype" w:hAnsi="Palatino Linotype"/>
          <w:sz w:val="24"/>
          <w:szCs w:val="24"/>
          <w:lang w:val="it-IT"/>
        </w:rPr>
        <w:t>e dell</w:t>
      </w:r>
      <w:r w:rsidRPr="004941D6">
        <w:rPr>
          <w:rFonts w:ascii="Palatino Linotype" w:hAnsi="Palatino Linotype"/>
          <w:i/>
          <w:sz w:val="24"/>
          <w:szCs w:val="24"/>
          <w:lang w:val="it-IT"/>
        </w:rPr>
        <w:t>’Etica Nicomachea</w:t>
      </w:r>
      <w:r>
        <w:rPr>
          <w:rFonts w:ascii="Palatino Linotype" w:hAnsi="Palatino Linotype"/>
          <w:sz w:val="24"/>
          <w:szCs w:val="24"/>
          <w:lang w:val="it-IT"/>
        </w:rPr>
        <w:t>, ora alla Biblioteca Nacional</w:t>
      </w:r>
      <w:r w:rsidR="006B30FC">
        <w:rPr>
          <w:rFonts w:ascii="Palatino Linotype" w:hAnsi="Palatino Linotype"/>
          <w:sz w:val="24"/>
          <w:szCs w:val="24"/>
          <w:lang w:val="it-IT"/>
        </w:rPr>
        <w:t xml:space="preserve"> a Madrid</w:t>
      </w:r>
      <w:r>
        <w:rPr>
          <w:rFonts w:ascii="Palatino Linotype" w:hAnsi="Palatino Linotype"/>
          <w:sz w:val="24"/>
          <w:szCs w:val="24"/>
          <w:lang w:val="it-IT"/>
        </w:rPr>
        <w:t xml:space="preserve">. </w:t>
      </w:r>
    </w:p>
    <w:p w:rsidR="00E27898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●2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8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Nel 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1284 l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a Lega Toscana </w:t>
      </w:r>
      <w:r>
        <w:rPr>
          <w:rFonts w:ascii="Palatino Linotype" w:hAnsi="Palatino Linotype"/>
          <w:sz w:val="24"/>
          <w:szCs w:val="24"/>
          <w:lang w:val="it-IT"/>
        </w:rPr>
        <w:t>bloccò l’arrivo di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tutt</w:t>
      </w:r>
      <w:r w:rsidR="0063044E">
        <w:rPr>
          <w:rFonts w:ascii="Palatino Linotype" w:hAnsi="Palatino Linotype"/>
          <w:sz w:val="24"/>
          <w:szCs w:val="24"/>
          <w:lang w:val="it-IT"/>
        </w:rPr>
        <w:t>e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le scorte alimentari, impedendo alla città di Pisa di approvvigionarsi,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10"/>
      </w:r>
      <w:r>
        <w:rPr>
          <w:rFonts w:ascii="Palatino Linotype" w:hAnsi="Palatino Linotype"/>
          <w:sz w:val="24"/>
          <w:szCs w:val="24"/>
          <w:lang w:val="it-IT"/>
        </w:rPr>
        <w:t xml:space="preserve"> causando la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carestia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●2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9</w:t>
      </w:r>
      <w:r w:rsidRPr="00082E45">
        <w:rPr>
          <w:rFonts w:ascii="Palatino Linotype" w:hAnsi="Palatino Linotype"/>
          <w:sz w:val="24"/>
          <w:szCs w:val="24"/>
          <w:lang w:val="it-IT"/>
        </w:rPr>
        <w:t>e</w:t>
      </w:r>
      <w:r>
        <w:rPr>
          <w:rFonts w:ascii="Palatino Linotype" w:hAnsi="Palatino Linotype"/>
          <w:sz w:val="24"/>
          <w:szCs w:val="24"/>
          <w:lang w:val="it-IT"/>
        </w:rPr>
        <w:t>d una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ribellione contro il </w:t>
      </w:r>
      <w:r>
        <w:rPr>
          <w:rFonts w:ascii="Palatino Linotype" w:hAnsi="Palatino Linotype"/>
          <w:sz w:val="24"/>
          <w:szCs w:val="24"/>
          <w:lang w:val="it-IT"/>
        </w:rPr>
        <w:t xml:space="preserve">loro </w:t>
      </w:r>
      <w:r w:rsidR="00AA6093">
        <w:rPr>
          <w:rFonts w:ascii="Palatino Linotype" w:hAnsi="Palatino Linotype"/>
          <w:sz w:val="24"/>
          <w:szCs w:val="24"/>
          <w:lang w:val="it-IT"/>
        </w:rPr>
        <w:t>podestà ingiusto</w:t>
      </w:r>
      <w:r w:rsidRPr="00082E45">
        <w:rPr>
          <w:rFonts w:ascii="Palatino Linotype" w:hAnsi="Palatino Linotype"/>
          <w:sz w:val="24"/>
          <w:szCs w:val="24"/>
          <w:lang w:val="it-IT"/>
        </w:rPr>
        <w:t>, Ugolino della Gherardesca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ch</w:t>
      </w:r>
      <w:r w:rsidRPr="00082E45">
        <w:rPr>
          <w:rFonts w:ascii="Palatino Linotype" w:hAnsi="Palatino Linotype"/>
          <w:sz w:val="24"/>
          <w:szCs w:val="24"/>
          <w:lang w:val="it-IT"/>
        </w:rPr>
        <w:t>e</w:t>
      </w:r>
      <w:r>
        <w:rPr>
          <w:rFonts w:ascii="Palatino Linotype" w:hAnsi="Palatino Linotype"/>
          <w:sz w:val="24"/>
          <w:szCs w:val="24"/>
          <w:lang w:val="it-IT"/>
        </w:rPr>
        <w:t xml:space="preserve"> con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i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suoi figli e nipoti, </w:t>
      </w:r>
      <w:r>
        <w:rPr>
          <w:rFonts w:ascii="Palatino Linotype" w:hAnsi="Palatino Linotype"/>
          <w:sz w:val="24"/>
          <w:szCs w:val="24"/>
          <w:lang w:val="it-IT"/>
        </w:rPr>
        <w:t xml:space="preserve">fu rinchiuso </w:t>
      </w:r>
      <w:r w:rsidRPr="00082E45">
        <w:rPr>
          <w:rFonts w:ascii="Palatino Linotype" w:hAnsi="Palatino Linotype"/>
          <w:sz w:val="24"/>
          <w:szCs w:val="24"/>
          <w:lang w:val="it-IT"/>
        </w:rPr>
        <w:t>nella Torre d</w:t>
      </w:r>
      <w:r w:rsidR="000D6525">
        <w:rPr>
          <w:rFonts w:ascii="Palatino Linotype" w:hAnsi="Palatino Linotype"/>
          <w:sz w:val="24"/>
          <w:szCs w:val="24"/>
          <w:lang w:val="it-IT"/>
        </w:rPr>
        <w:t>ella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Fame, dove non soltanto </w:t>
      </w:r>
      <w:r w:rsidR="00AA6093">
        <w:rPr>
          <w:rFonts w:ascii="Palatino Linotype" w:hAnsi="Palatino Linotype"/>
          <w:sz w:val="24"/>
          <w:szCs w:val="24"/>
          <w:lang w:val="it-IT"/>
        </w:rPr>
        <w:t>morirono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di fame ma il padre </w:t>
      </w:r>
      <w:r w:rsidR="000D6525">
        <w:rPr>
          <w:rFonts w:ascii="Palatino Linotype" w:hAnsi="Palatino Linotype"/>
          <w:sz w:val="24"/>
          <w:szCs w:val="24"/>
          <w:lang w:val="it-IT"/>
        </w:rPr>
        <w:t xml:space="preserve">avrebbe </w:t>
      </w:r>
      <w:r>
        <w:rPr>
          <w:rFonts w:ascii="Palatino Linotype" w:hAnsi="Palatino Linotype"/>
          <w:sz w:val="24"/>
          <w:szCs w:val="24"/>
          <w:lang w:val="it-IT"/>
        </w:rPr>
        <w:t>mangi</w:t>
      </w:r>
      <w:r w:rsidR="000D6525">
        <w:rPr>
          <w:rFonts w:ascii="Palatino Linotype" w:hAnsi="Palatino Linotype"/>
          <w:sz w:val="24"/>
          <w:szCs w:val="24"/>
          <w:lang w:val="it-IT"/>
        </w:rPr>
        <w:t>ato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i</w:t>
      </w:r>
      <w:r>
        <w:rPr>
          <w:rFonts w:ascii="Palatino Linotype" w:hAnsi="Palatino Linotype"/>
          <w:sz w:val="24"/>
          <w:szCs w:val="24"/>
          <w:lang w:val="it-IT"/>
        </w:rPr>
        <w:t xml:space="preserve"> corpi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d</w:t>
      </w:r>
      <w:r>
        <w:rPr>
          <w:rFonts w:ascii="Palatino Linotype" w:hAnsi="Palatino Linotype"/>
          <w:sz w:val="24"/>
          <w:szCs w:val="24"/>
          <w:lang w:val="it-IT"/>
        </w:rPr>
        <w:t>e</w:t>
      </w:r>
      <w:r w:rsidRPr="00082E45">
        <w:rPr>
          <w:rFonts w:ascii="Palatino Linotype" w:hAnsi="Palatino Linotype"/>
          <w:sz w:val="24"/>
          <w:szCs w:val="24"/>
          <w:lang w:val="it-IT"/>
        </w:rPr>
        <w:t>i suoi figli</w:t>
      </w:r>
      <w:r w:rsidR="00183580">
        <w:rPr>
          <w:rFonts w:ascii="Palatino Linotype" w:hAnsi="Palatino Linotype"/>
          <w:sz w:val="24"/>
          <w:szCs w:val="24"/>
          <w:lang w:val="it-IT"/>
        </w:rPr>
        <w:t>,</w:t>
      </w:r>
      <w:r w:rsidR="00F927E8">
        <w:rPr>
          <w:rFonts w:ascii="Palatino Linotype" w:hAnsi="Palatino Linotype"/>
          <w:sz w:val="24"/>
          <w:szCs w:val="24"/>
          <w:lang w:val="it-IT"/>
        </w:rPr>
        <w:t xml:space="preserve"> nel 1289</w:t>
      </w:r>
      <w:r w:rsidRPr="00082E45">
        <w:rPr>
          <w:rFonts w:ascii="Palatino Linotype" w:hAnsi="Palatino Linotype"/>
          <w:sz w:val="24"/>
          <w:szCs w:val="24"/>
          <w:lang w:val="it-IT"/>
        </w:rPr>
        <w:t>.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CA0B6F" w:rsidRPr="00082E45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30</w:t>
      </w:r>
      <w:r>
        <w:rPr>
          <w:rFonts w:ascii="Palatino Linotype" w:hAnsi="Palatino Linotype"/>
          <w:sz w:val="24"/>
          <w:szCs w:val="24"/>
          <w:lang w:val="it-IT"/>
        </w:rPr>
        <w:t>I f</w:t>
      </w:r>
      <w:r w:rsidR="00AA6093">
        <w:rPr>
          <w:rFonts w:ascii="Palatino Linotype" w:hAnsi="Palatino Linotype"/>
          <w:sz w:val="24"/>
          <w:szCs w:val="24"/>
          <w:lang w:val="it-IT"/>
        </w:rPr>
        <w:t>iorentini si sentirono colpevoli</w:t>
      </w:r>
      <w:r>
        <w:rPr>
          <w:rFonts w:ascii="Palatino Linotype" w:hAnsi="Palatino Linotype"/>
          <w:sz w:val="24"/>
          <w:szCs w:val="24"/>
          <w:lang w:val="it-IT"/>
        </w:rPr>
        <w:t xml:space="preserve"> di quest</w:t>
      </w:r>
      <w:r w:rsidR="000D6525">
        <w:rPr>
          <w:rFonts w:ascii="Palatino Linotype" w:hAnsi="Palatino Linotype"/>
          <w:sz w:val="24"/>
          <w:szCs w:val="24"/>
          <w:lang w:val="it-IT"/>
        </w:rPr>
        <w:t>o</w:t>
      </w:r>
      <w:r>
        <w:rPr>
          <w:rFonts w:ascii="Palatino Linotype" w:hAnsi="Palatino Linotype"/>
          <w:sz w:val="24"/>
          <w:szCs w:val="24"/>
          <w:lang w:val="it-IT"/>
        </w:rPr>
        <w:t xml:space="preserve"> crimine di guerra e</w:t>
      </w:r>
      <w:r w:rsidR="00AA6093">
        <w:rPr>
          <w:rFonts w:ascii="Palatino Linotype" w:hAnsi="Palatino Linotype"/>
          <w:sz w:val="24"/>
          <w:szCs w:val="24"/>
          <w:lang w:val="it-IT"/>
        </w:rPr>
        <w:t>d</w:t>
      </w:r>
      <w:r w:rsidR="00C122F5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646AC0">
        <w:rPr>
          <w:rFonts w:ascii="Palatino Linotype" w:hAnsi="Palatino Linotype"/>
          <w:sz w:val="24"/>
          <w:szCs w:val="24"/>
          <w:lang w:val="it-IT"/>
        </w:rPr>
        <w:t>sostengono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Orsanmichele come granaio </w:t>
      </w:r>
      <w:r>
        <w:rPr>
          <w:rFonts w:ascii="Palatino Linotype" w:hAnsi="Palatino Linotype"/>
          <w:sz w:val="24"/>
          <w:szCs w:val="24"/>
          <w:lang w:val="it-IT"/>
        </w:rPr>
        <w:t xml:space="preserve">che doveva assicurare l’alimentazione non solo dei cittadini di Firenze, ma anche dei nemici, </w:t>
      </w:r>
      <w:r w:rsidRPr="00082E45">
        <w:rPr>
          <w:rFonts w:ascii="Palatino Linotype" w:hAnsi="Palatino Linotype"/>
          <w:sz w:val="24"/>
          <w:szCs w:val="24"/>
          <w:lang w:val="it-IT"/>
        </w:rPr>
        <w:t>in tempo di carestia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come riparazion</w:t>
      </w:r>
      <w:r w:rsidR="000D6525">
        <w:rPr>
          <w:rFonts w:ascii="Palatino Linotype" w:hAnsi="Palatino Linotype"/>
          <w:sz w:val="24"/>
          <w:szCs w:val="24"/>
          <w:lang w:val="it-IT"/>
        </w:rPr>
        <w:t>e</w:t>
      </w:r>
      <w:r>
        <w:rPr>
          <w:rFonts w:ascii="Palatino Linotype" w:hAnsi="Palatino Linotype"/>
          <w:sz w:val="24"/>
          <w:szCs w:val="24"/>
          <w:lang w:val="it-IT"/>
        </w:rPr>
        <w:t xml:space="preserve"> al terribile esito </w:t>
      </w:r>
      <w:r w:rsidR="00F927E8">
        <w:rPr>
          <w:rFonts w:ascii="Palatino Linotype" w:hAnsi="Palatino Linotype"/>
          <w:sz w:val="24"/>
          <w:szCs w:val="24"/>
          <w:lang w:val="it-IT"/>
        </w:rPr>
        <w:t>pisano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.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●3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1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Guido Cavalcanti </w:t>
      </w:r>
      <w:r w:rsidR="00A26F17">
        <w:rPr>
          <w:rFonts w:ascii="Palatino Linotype" w:hAnsi="Palatino Linotype"/>
          <w:sz w:val="24"/>
          <w:szCs w:val="24"/>
          <w:lang w:val="it-IT"/>
        </w:rPr>
        <w:t xml:space="preserve">e Giovanni Villani </w:t>
      </w:r>
      <w:r w:rsidR="000D6525">
        <w:rPr>
          <w:rFonts w:ascii="Palatino Linotype" w:hAnsi="Palatino Linotype"/>
          <w:sz w:val="24"/>
          <w:szCs w:val="24"/>
          <w:lang w:val="it-IT"/>
        </w:rPr>
        <w:t xml:space="preserve">evocarono 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i miracoli </w:t>
      </w:r>
      <w:r w:rsidR="00A42167">
        <w:rPr>
          <w:rFonts w:ascii="Palatino Linotype" w:hAnsi="Palatino Linotype"/>
          <w:sz w:val="24"/>
          <w:szCs w:val="24"/>
          <w:lang w:val="it-IT"/>
        </w:rPr>
        <w:t>d</w:t>
      </w:r>
      <w:r w:rsidR="000D6525">
        <w:rPr>
          <w:rFonts w:ascii="Palatino Linotype" w:hAnsi="Palatino Linotype"/>
          <w:sz w:val="24"/>
          <w:szCs w:val="24"/>
          <w:lang w:val="it-IT"/>
        </w:rPr>
        <w:t>el</w:t>
      </w:r>
      <w:r w:rsidR="00A42167">
        <w:rPr>
          <w:rFonts w:ascii="Palatino Linotype" w:hAnsi="Palatino Linotype"/>
          <w:sz w:val="24"/>
          <w:szCs w:val="24"/>
          <w:lang w:val="it-IT"/>
        </w:rPr>
        <w:t xml:space="preserve"> 1292 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della Madonna e Bambino </w:t>
      </w:r>
      <w:r w:rsidR="000D6525">
        <w:rPr>
          <w:rFonts w:ascii="Palatino Linotype" w:hAnsi="Palatino Linotype"/>
          <w:sz w:val="24"/>
          <w:szCs w:val="24"/>
          <w:lang w:val="it-IT"/>
        </w:rPr>
        <w:t xml:space="preserve">dipinta </w:t>
      </w:r>
      <w:r w:rsidRPr="00082E45">
        <w:rPr>
          <w:rFonts w:ascii="Palatino Linotype" w:hAnsi="Palatino Linotype"/>
          <w:sz w:val="24"/>
          <w:szCs w:val="24"/>
          <w:lang w:val="it-IT"/>
        </w:rPr>
        <w:t>nella loggia di Orsanmichele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11"/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–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●3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2</w:t>
      </w:r>
      <w:r w:rsidR="000D6525" w:rsidRPr="000D652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con com</w:t>
      </w:r>
      <w:r w:rsidRPr="000D652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ponimenti </w:t>
      </w:r>
      <w:r w:rsidR="000D6525">
        <w:rPr>
          <w:rFonts w:ascii="Palatino Linotype" w:hAnsi="Palatino Linotype"/>
          <w:sz w:val="24"/>
          <w:szCs w:val="24"/>
          <w:lang w:val="it-IT"/>
        </w:rPr>
        <w:t>ispirati a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0D3B50">
        <w:rPr>
          <w:rFonts w:ascii="Palatino Linotype" w:hAnsi="Palatino Linotype"/>
          <w:i/>
          <w:sz w:val="24"/>
          <w:szCs w:val="24"/>
          <w:lang w:val="it-IT"/>
        </w:rPr>
        <w:t>Las Cantigas de Santa Maria</w:t>
      </w:r>
      <w:r>
        <w:rPr>
          <w:rFonts w:ascii="Palatino Linotype" w:hAnsi="Palatino Linotype"/>
          <w:sz w:val="24"/>
          <w:szCs w:val="24"/>
          <w:lang w:val="it-IT"/>
        </w:rPr>
        <w:t xml:space="preserve">. </w:t>
      </w:r>
      <w:r w:rsidR="00183580">
        <w:rPr>
          <w:rFonts w:ascii="Palatino Linotype" w:hAnsi="Palatino Linotype"/>
          <w:sz w:val="24"/>
          <w:szCs w:val="24"/>
          <w:lang w:val="it-IT"/>
        </w:rPr>
        <w:t>Uno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manoscritto del </w:t>
      </w:r>
      <w:r w:rsidRPr="00FA75DC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183580">
        <w:rPr>
          <w:rFonts w:ascii="Palatino Linotype" w:hAnsi="Palatino Linotype"/>
          <w:sz w:val="24"/>
          <w:szCs w:val="24"/>
          <w:lang w:val="it-IT"/>
        </w:rPr>
        <w:t>,</w:t>
      </w:r>
      <w:r w:rsidR="00183580" w:rsidRPr="00082E45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183580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scritto nel 1286</w:t>
      </w:r>
      <w:r w:rsidR="00183580" w:rsidRPr="00082E45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082E45">
        <w:rPr>
          <w:rFonts w:ascii="Palatino Linotype" w:hAnsi="Palatino Linotype"/>
          <w:sz w:val="24"/>
          <w:szCs w:val="24"/>
          <w:lang w:val="it-IT"/>
        </w:rPr>
        <w:t>(B</w:t>
      </w:r>
      <w:r w:rsidR="000A515C">
        <w:rPr>
          <w:rFonts w:ascii="Palatino Linotype" w:hAnsi="Palatino Linotype"/>
          <w:sz w:val="24"/>
          <w:szCs w:val="24"/>
          <w:lang w:val="it-IT"/>
        </w:rPr>
        <w:t>NCF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>II.VIII.36</w:t>
      </w:r>
      <w:r w:rsidRPr="00082E45">
        <w:rPr>
          <w:rFonts w:ascii="Palatino Linotype" w:hAnsi="Palatino Linotype"/>
          <w:sz w:val="24"/>
          <w:szCs w:val="24"/>
          <w:lang w:val="it-IT"/>
        </w:rPr>
        <w:t>)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che credo </w:t>
      </w:r>
      <w:r>
        <w:rPr>
          <w:rFonts w:ascii="Palatino Linotype" w:hAnsi="Palatino Linotype"/>
          <w:sz w:val="24"/>
          <w:szCs w:val="24"/>
          <w:lang w:val="it-IT"/>
        </w:rPr>
        <w:t>fosse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di </w:t>
      </w:r>
      <w:r w:rsidR="000D6525">
        <w:rPr>
          <w:rFonts w:ascii="Palatino Linotype" w:hAnsi="Palatino Linotype"/>
          <w:sz w:val="24"/>
          <w:szCs w:val="24"/>
          <w:lang w:val="it-IT"/>
        </w:rPr>
        <w:t xml:space="preserve">pugno di </w:t>
      </w:r>
      <w:r w:rsidRPr="00082E45">
        <w:rPr>
          <w:rFonts w:ascii="Palatino Linotype" w:hAnsi="Palatino Linotype"/>
          <w:sz w:val="24"/>
          <w:szCs w:val="24"/>
          <w:lang w:val="it-IT"/>
        </w:rPr>
        <w:t>Dante Alighieri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 includ</w:t>
      </w:r>
      <w:r w:rsidR="000D652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i moduli </w:t>
      </w:r>
      <w:r>
        <w:rPr>
          <w:rFonts w:ascii="Palatino Linotype" w:hAnsi="Palatino Linotype"/>
          <w:sz w:val="24"/>
          <w:szCs w:val="24"/>
          <w:lang w:val="it-IT"/>
        </w:rPr>
        <w:t>da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indirizzare </w:t>
      </w:r>
      <w:r>
        <w:rPr>
          <w:rFonts w:ascii="Palatino Linotype" w:hAnsi="Palatino Linotype"/>
          <w:sz w:val="24"/>
          <w:szCs w:val="24"/>
          <w:lang w:val="it-IT"/>
        </w:rPr>
        <w:t>al</w:t>
      </w:r>
      <w:r w:rsidRPr="00082E45">
        <w:rPr>
          <w:rFonts w:ascii="Palatino Linotype" w:hAnsi="Palatino Linotype"/>
          <w:sz w:val="24"/>
          <w:szCs w:val="24"/>
          <w:lang w:val="it-IT"/>
        </w:rPr>
        <w:t>l’arcivescovo Ruggieri e</w:t>
      </w:r>
      <w:r w:rsidR="000D6525">
        <w:rPr>
          <w:rFonts w:ascii="Palatino Linotype" w:hAnsi="Palatino Linotype"/>
          <w:sz w:val="24"/>
          <w:szCs w:val="24"/>
          <w:lang w:val="it-IT"/>
        </w:rPr>
        <w:t>d ad</w:t>
      </w:r>
      <w:r w:rsidRPr="00082E45">
        <w:rPr>
          <w:rFonts w:ascii="Palatino Linotype" w:hAnsi="Palatino Linotype"/>
          <w:sz w:val="24"/>
          <w:szCs w:val="24"/>
          <w:lang w:val="it-IT"/>
        </w:rPr>
        <w:t xml:space="preserve"> altri</w:t>
      </w:r>
      <w:r w:rsidR="000B31EB">
        <w:rPr>
          <w:rFonts w:ascii="Palatino Linotype" w:hAnsi="Palatino Linotype"/>
          <w:sz w:val="24"/>
          <w:szCs w:val="24"/>
          <w:lang w:val="it-IT"/>
        </w:rPr>
        <w:t xml:space="preserve"> coinvolti in questo episodio</w:t>
      </w:r>
      <w:r w:rsidRPr="00082E45">
        <w:rPr>
          <w:rFonts w:ascii="Palatino Linotype" w:hAnsi="Palatino Linotype"/>
          <w:sz w:val="24"/>
          <w:szCs w:val="24"/>
          <w:lang w:val="it-IT"/>
        </w:rPr>
        <w:t>.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12"/>
      </w:r>
      <w:r w:rsidR="00882474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0D6525">
        <w:rPr>
          <w:rFonts w:ascii="Palatino Linotype" w:hAnsi="Palatino Linotype"/>
          <w:sz w:val="24"/>
          <w:szCs w:val="24"/>
          <w:lang w:val="it-IT"/>
        </w:rPr>
        <w:t>I</w:t>
      </w:r>
      <w:r w:rsidR="00882474">
        <w:rPr>
          <w:rFonts w:ascii="Palatino Linotype" w:hAnsi="Palatino Linotype"/>
          <w:sz w:val="24"/>
          <w:szCs w:val="24"/>
          <w:lang w:val="it-IT"/>
        </w:rPr>
        <w:t xml:space="preserve">l ‘Maestro delle effigie domenicane’ illumina i due manoscritti, </w:t>
      </w:r>
      <w:r w:rsidR="00882474" w:rsidRPr="00882474">
        <w:rPr>
          <w:rFonts w:ascii="Palatino Linotype" w:hAnsi="Palatino Linotype"/>
          <w:i/>
          <w:sz w:val="24"/>
          <w:szCs w:val="24"/>
          <w:lang w:val="it-IT"/>
        </w:rPr>
        <w:t xml:space="preserve">Il Libro del </w:t>
      </w:r>
      <w:r w:rsidR="00F927E8">
        <w:rPr>
          <w:rFonts w:ascii="Palatino Linotype" w:hAnsi="Palatino Linotype"/>
          <w:i/>
          <w:sz w:val="24"/>
          <w:szCs w:val="24"/>
          <w:lang w:val="it-IT"/>
        </w:rPr>
        <w:t>Biadaiolo</w:t>
      </w:r>
      <w:r w:rsidR="00882474">
        <w:rPr>
          <w:rFonts w:ascii="Palatino Linotype" w:hAnsi="Palatino Linotype"/>
          <w:sz w:val="24"/>
          <w:szCs w:val="24"/>
          <w:lang w:val="it-IT"/>
        </w:rPr>
        <w:t xml:space="preserve"> su Orsanmichele</w:t>
      </w:r>
      <w:r w:rsidR="00091DA3">
        <w:rPr>
          <w:rFonts w:ascii="Palatino Linotype" w:hAnsi="Palatino Linotype"/>
          <w:sz w:val="24"/>
          <w:szCs w:val="24"/>
          <w:lang w:val="it-IT"/>
        </w:rPr>
        <w:t>, nel 1335,</w:t>
      </w:r>
      <w:r w:rsidR="00882474">
        <w:rPr>
          <w:rFonts w:ascii="Palatino Linotype" w:hAnsi="Palatino Linotype"/>
          <w:sz w:val="24"/>
          <w:szCs w:val="24"/>
          <w:lang w:val="it-IT"/>
        </w:rPr>
        <w:t xml:space="preserve"> e</w:t>
      </w:r>
      <w:r w:rsidR="00091DA3">
        <w:rPr>
          <w:rFonts w:ascii="Palatino Linotype" w:hAnsi="Palatino Linotype"/>
          <w:sz w:val="24"/>
          <w:szCs w:val="24"/>
          <w:lang w:val="it-IT"/>
        </w:rPr>
        <w:t>d</w:t>
      </w:r>
      <w:r w:rsidR="00882474">
        <w:rPr>
          <w:rFonts w:ascii="Palatino Linotype" w:hAnsi="Palatino Linotype"/>
          <w:sz w:val="24"/>
          <w:szCs w:val="24"/>
          <w:lang w:val="it-IT"/>
        </w:rPr>
        <w:t xml:space="preserve"> il </w:t>
      </w:r>
      <w:r w:rsidR="00882474" w:rsidRPr="00882474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882474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214864">
        <w:rPr>
          <w:rFonts w:ascii="Palatino Linotype" w:hAnsi="Palatino Linotype"/>
          <w:sz w:val="24"/>
          <w:szCs w:val="24"/>
          <w:lang w:val="it-IT"/>
        </w:rPr>
        <w:t xml:space="preserve">laurenziano </w:t>
      </w:r>
      <w:r w:rsidR="00882474">
        <w:rPr>
          <w:rFonts w:ascii="Palatino Linotype" w:hAnsi="Palatino Linotype"/>
          <w:sz w:val="24"/>
          <w:szCs w:val="24"/>
          <w:lang w:val="it-IT"/>
        </w:rPr>
        <w:t>d</w:t>
      </w:r>
      <w:r w:rsidR="000D6525">
        <w:rPr>
          <w:rFonts w:ascii="Palatino Linotype" w:hAnsi="Palatino Linotype"/>
          <w:sz w:val="24"/>
          <w:szCs w:val="24"/>
          <w:lang w:val="it-IT"/>
        </w:rPr>
        <w:t>i</w:t>
      </w:r>
      <w:r w:rsidR="00882474">
        <w:rPr>
          <w:rFonts w:ascii="Palatino Linotype" w:hAnsi="Palatino Linotype"/>
          <w:sz w:val="24"/>
          <w:szCs w:val="24"/>
          <w:lang w:val="it-IT"/>
        </w:rPr>
        <w:t xml:space="preserve"> Francesco de Barberino.</w:t>
      </w:r>
      <w:r w:rsidR="00B12230">
        <w:rPr>
          <w:rFonts w:ascii="Palatino Linotype" w:hAnsi="Palatino Linotype"/>
          <w:sz w:val="24"/>
          <w:szCs w:val="24"/>
          <w:lang w:val="it-IT"/>
        </w:rPr>
        <w:t xml:space="preserve"> La figlia di Brunetto, Biancia</w:t>
      </w:r>
      <w:r w:rsidR="00B12230" w:rsidRPr="000D652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 lasci</w:t>
      </w:r>
      <w:r w:rsidR="000D6525" w:rsidRPr="000D652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ò</w:t>
      </w:r>
      <w:r w:rsidR="00B12230" w:rsidRPr="000D652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7509D3" w:rsidRPr="000D652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un terzo del</w:t>
      </w:r>
      <w:r w:rsidR="00B12230" w:rsidRPr="000D652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suo patrimonio </w:t>
      </w:r>
      <w:r w:rsidR="00B12230">
        <w:rPr>
          <w:rFonts w:ascii="Palatino Linotype" w:hAnsi="Palatino Linotype"/>
          <w:sz w:val="24"/>
          <w:szCs w:val="24"/>
          <w:lang w:val="it-IT"/>
        </w:rPr>
        <w:t>alla Compagnia dei Laudesi di Orsanmichele</w:t>
      </w:r>
      <w:r w:rsidR="007509D3">
        <w:rPr>
          <w:rFonts w:ascii="Palatino Linotype" w:hAnsi="Palatino Linotype"/>
          <w:sz w:val="24"/>
          <w:szCs w:val="24"/>
          <w:lang w:val="it-IT"/>
        </w:rPr>
        <w:t xml:space="preserve"> nel 1348</w:t>
      </w:r>
      <w:r w:rsidR="00B12230">
        <w:rPr>
          <w:rFonts w:ascii="Palatino Linotype" w:hAnsi="Palatino Linotype"/>
          <w:sz w:val="24"/>
          <w:szCs w:val="24"/>
          <w:lang w:val="it-IT"/>
        </w:rPr>
        <w:t>.</w:t>
      </w:r>
      <w:r w:rsidR="007509D3"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13"/>
      </w:r>
    </w:p>
    <w:p w:rsidR="00CA0B6F" w:rsidRDefault="00CA0B6F" w:rsidP="00C029E5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I manoscritti di Brunetto sono in libraria 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bolognese (o littera bononiensis o textualis); molti </w:t>
      </w:r>
      <w:r>
        <w:rPr>
          <w:rFonts w:ascii="Palatino Linotype" w:hAnsi="Palatino Linotype"/>
          <w:sz w:val="24"/>
          <w:szCs w:val="24"/>
          <w:lang w:val="it-IT"/>
        </w:rPr>
        <w:t xml:space="preserve">di quelli in francese usano gli stessi caratteri italiani, 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non la gotica francese che imita l’ebraico, </w:t>
      </w:r>
      <w:r w:rsidR="0018358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tuttavia, </w:t>
      </w:r>
      <w:r w:rsidR="000D6525">
        <w:rPr>
          <w:rFonts w:ascii="Palatino Linotype" w:hAnsi="Palatino Linotype"/>
          <w:sz w:val="24"/>
          <w:szCs w:val="24"/>
          <w:lang w:val="it-IT"/>
        </w:rPr>
        <w:t xml:space="preserve">i documenti scritti da Brunetto stesso </w:t>
      </w:r>
      <w:r>
        <w:rPr>
          <w:rFonts w:ascii="Palatino Linotype" w:hAnsi="Palatino Linotype"/>
          <w:sz w:val="24"/>
          <w:szCs w:val="24"/>
          <w:lang w:val="it-IT"/>
        </w:rPr>
        <w:t xml:space="preserve">sono in cancelleresca 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(bastarda italiana). </w:t>
      </w:r>
      <w:r>
        <w:rPr>
          <w:rFonts w:ascii="Palatino Linotype" w:hAnsi="Palatino Linotype"/>
          <w:sz w:val="24"/>
          <w:szCs w:val="24"/>
          <w:lang w:val="it-IT"/>
        </w:rPr>
        <w:t>Leonardo Bruni parlerà della mano di Dante come cancelleresca. Francesco de Barberino</w:t>
      </w:r>
      <w:r w:rsidR="000B31EB">
        <w:rPr>
          <w:rFonts w:ascii="Palatino Linotype" w:hAnsi="Palatino Linotype"/>
          <w:sz w:val="24"/>
          <w:szCs w:val="24"/>
          <w:lang w:val="it-IT"/>
        </w:rPr>
        <w:t>, vedremo,</w:t>
      </w:r>
      <w:r>
        <w:rPr>
          <w:rFonts w:ascii="Palatino Linotype" w:hAnsi="Palatino Linotype"/>
          <w:sz w:val="24"/>
          <w:szCs w:val="24"/>
          <w:lang w:val="it-IT"/>
        </w:rPr>
        <w:t xml:space="preserve"> usa</w:t>
      </w:r>
      <w:r w:rsidR="00C122F5">
        <w:rPr>
          <w:rFonts w:ascii="Palatino Linotype" w:hAnsi="Palatino Linotype"/>
          <w:sz w:val="24"/>
          <w:szCs w:val="24"/>
          <w:lang w:val="it-IT"/>
        </w:rPr>
        <w:t xml:space="preserve"> sia i caratteri cancellereschi che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0D6525">
        <w:rPr>
          <w:rFonts w:ascii="Palatino Linotype" w:hAnsi="Palatino Linotype"/>
          <w:sz w:val="24"/>
          <w:szCs w:val="24"/>
          <w:lang w:val="it-IT"/>
        </w:rPr>
        <w:t xml:space="preserve">quelli </w:t>
      </w:r>
      <w:r>
        <w:rPr>
          <w:rFonts w:ascii="Palatino Linotype" w:hAnsi="Palatino Linotype"/>
          <w:sz w:val="24"/>
          <w:szCs w:val="24"/>
          <w:lang w:val="it-IT"/>
        </w:rPr>
        <w:t xml:space="preserve">della libraria bolognese. </w:t>
      </w:r>
      <w:r w:rsidR="000B31EB">
        <w:rPr>
          <w:rFonts w:ascii="Palatino Linotype" w:hAnsi="Palatino Linotype"/>
          <w:sz w:val="24"/>
          <w:szCs w:val="24"/>
          <w:lang w:val="it-IT"/>
        </w:rPr>
        <w:t>T</w:t>
      </w:r>
      <w:r>
        <w:rPr>
          <w:rFonts w:ascii="Palatino Linotype" w:hAnsi="Palatino Linotype"/>
          <w:sz w:val="24"/>
          <w:szCs w:val="24"/>
          <w:lang w:val="it-IT"/>
        </w:rPr>
        <w:t xml:space="preserve">roveremo che manoscritti di Brunetto, Dante e Francesco </w:t>
      </w:r>
      <w:r w:rsidR="000D6525">
        <w:rPr>
          <w:rFonts w:ascii="Palatino Linotype" w:hAnsi="Palatino Linotype"/>
          <w:sz w:val="24"/>
          <w:szCs w:val="24"/>
          <w:lang w:val="it-IT"/>
        </w:rPr>
        <w:t>furono miniati da</w:t>
      </w:r>
      <w:r w:rsidR="00214864">
        <w:rPr>
          <w:rFonts w:ascii="Palatino Linotype" w:hAnsi="Palatino Linotype"/>
          <w:sz w:val="24"/>
          <w:szCs w:val="24"/>
          <w:lang w:val="it-IT"/>
        </w:rPr>
        <w:t>llo</w:t>
      </w:r>
      <w:r w:rsidR="000D6525">
        <w:rPr>
          <w:rFonts w:ascii="Palatino Linotype" w:hAnsi="Palatino Linotype"/>
          <w:sz w:val="24"/>
          <w:szCs w:val="24"/>
          <w:lang w:val="it-IT"/>
        </w:rPr>
        <w:t xml:space="preserve"> stess</w:t>
      </w:r>
      <w:r w:rsidR="00214864">
        <w:rPr>
          <w:rFonts w:ascii="Palatino Linotype" w:hAnsi="Palatino Linotype"/>
          <w:sz w:val="24"/>
          <w:szCs w:val="24"/>
          <w:lang w:val="it-IT"/>
        </w:rPr>
        <w:t>o</w:t>
      </w:r>
      <w:r w:rsidR="000D6525">
        <w:rPr>
          <w:rFonts w:ascii="Palatino Linotype" w:hAnsi="Palatino Linotype"/>
          <w:sz w:val="24"/>
          <w:szCs w:val="24"/>
          <w:lang w:val="it-IT"/>
        </w:rPr>
        <w:t xml:space="preserve"> pittor</w:t>
      </w:r>
      <w:r w:rsidR="00214864">
        <w:rPr>
          <w:rFonts w:ascii="Palatino Linotype" w:hAnsi="Palatino Linotype"/>
          <w:sz w:val="24"/>
          <w:szCs w:val="24"/>
          <w:lang w:val="it-IT"/>
        </w:rPr>
        <w:t>e</w:t>
      </w:r>
      <w:r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214864">
        <w:rPr>
          <w:rFonts w:ascii="Palatino Linotype" w:hAnsi="Palatino Linotype"/>
          <w:sz w:val="24"/>
          <w:szCs w:val="24"/>
          <w:lang w:val="it-IT"/>
        </w:rPr>
        <w:t>il</w:t>
      </w:r>
      <w:r>
        <w:rPr>
          <w:rFonts w:ascii="Palatino Linotype" w:hAnsi="Palatino Linotype"/>
          <w:sz w:val="24"/>
          <w:szCs w:val="24"/>
          <w:lang w:val="it-IT"/>
        </w:rPr>
        <w:t xml:space="preserve"> ‘Maestro delle effigie dominicane’.</w:t>
      </w:r>
    </w:p>
    <w:p w:rsidR="007509D3" w:rsidRPr="00087685" w:rsidRDefault="00CA0B6F" w:rsidP="004653EB">
      <w:pPr>
        <w:spacing w:line="360" w:lineRule="auto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lastRenderedPageBreak/>
        <w:t>●3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3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II. </w:t>
      </w:r>
      <w:r w:rsidRPr="00F0467E">
        <w:rPr>
          <w:rFonts w:ascii="Palatino Linotype" w:hAnsi="Palatino Linotype"/>
          <w:b/>
          <w:sz w:val="24"/>
          <w:szCs w:val="24"/>
          <w:lang w:val="it-IT"/>
        </w:rPr>
        <w:t>Francesco d</w:t>
      </w:r>
      <w:r>
        <w:rPr>
          <w:rFonts w:ascii="Palatino Linotype" w:hAnsi="Palatino Linotype"/>
          <w:b/>
          <w:sz w:val="24"/>
          <w:szCs w:val="24"/>
          <w:lang w:val="it-IT"/>
        </w:rPr>
        <w:t>e</w:t>
      </w:r>
      <w:r w:rsidRPr="00F0467E">
        <w:rPr>
          <w:rFonts w:ascii="Palatino Linotype" w:hAnsi="Palatino Linotype"/>
          <w:b/>
          <w:sz w:val="24"/>
          <w:szCs w:val="24"/>
          <w:lang w:val="it-IT"/>
        </w:rPr>
        <w:t xml:space="preserve"> Barberino </w:t>
      </w:r>
      <w:r w:rsidRPr="00F0467E">
        <w:rPr>
          <w:rFonts w:ascii="Palatino Linotype" w:hAnsi="Palatino Linotype"/>
          <w:sz w:val="24"/>
          <w:szCs w:val="24"/>
          <w:lang w:val="it-IT"/>
        </w:rPr>
        <w:t>(1264-1348</w:t>
      </w:r>
      <w:r w:rsidR="00C122F5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), de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l quale mostro</w:t>
      </w:r>
      <w:r w:rsidR="007622A2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credo, </w:t>
      </w:r>
      <w:r w:rsid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cinque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auto-ritratti</w:t>
      </w:r>
      <w:r w:rsidR="00214864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: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dal </w:t>
      </w:r>
      <w:r w:rsidRPr="003601C7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Tesoretto</w:t>
      </w:r>
      <w:r w:rsidR="000B31EB" w:rsidRPr="0094794D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, </w:t>
      </w:r>
      <w:r w:rsidR="000B31EB" w:rsidRP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dove egli è </w:t>
      </w:r>
      <w:r w:rsidR="000D6525" w:rsidRP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raffigurato come allievo</w:t>
      </w:r>
      <w:r w:rsidR="000B31EB" w:rsidRP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di Brunetto</w:t>
      </w:r>
      <w:r w:rsidR="00214864" w:rsidRP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;</w:t>
      </w:r>
      <w:r w:rsidRP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Pr="0098542C">
        <w:rPr>
          <w:rFonts w:ascii="Palatino Linotype" w:hAnsi="Palatino Linotype"/>
          <w:color w:val="FF0000"/>
          <w:sz w:val="24"/>
          <w:szCs w:val="24"/>
          <w:lang w:val="it-IT"/>
        </w:rPr>
        <w:t>●3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4</w:t>
      </w:r>
      <w:r w:rsidRP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dal </w:t>
      </w:r>
      <w:r w:rsidRPr="0094794D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Tesoro,</w:t>
      </w:r>
      <w:r w:rsidR="000B31EB" w:rsidRPr="0094794D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 </w:t>
      </w:r>
      <w:r w:rsidR="000B31EB" w:rsidRP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dove egli </w:t>
      </w:r>
      <w:r w:rsidR="000D6525" w:rsidRP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si identifica con</w:t>
      </w:r>
      <w:r w:rsidR="000B31EB" w:rsidRP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l’autore Brunetto</w:t>
      </w:r>
      <w:r w:rsidR="00214864" w:rsidRP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;</w:t>
      </w:r>
      <w:r w:rsidRPr="0094794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Pr="00ED5E07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Pr="00445395">
        <w:rPr>
          <w:rFonts w:ascii="Palatino Linotype" w:hAnsi="Palatino Linotype"/>
          <w:color w:val="FF0000"/>
          <w:sz w:val="24"/>
          <w:szCs w:val="24"/>
          <w:lang w:val="it-IT"/>
        </w:rPr>
        <w:t>3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5</w:t>
      </w:r>
      <w:r w:rsidR="007C60B3" w:rsidRPr="007C60B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 la sua rappresentazione come donatore dipinto da</w:t>
      </w:r>
      <w:r w:rsidRPr="007C60B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Giotto</w:t>
      </w:r>
      <w:r w:rsidR="0018358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al Bargello</w:t>
      </w:r>
      <w:r w:rsidR="00214864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;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Pr="00ED5E07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3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6</w:t>
      </w:r>
      <w:r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dall’</w:t>
      </w:r>
      <w:r w:rsidRPr="003601C7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Officiolum</w:t>
      </w:r>
      <w:r w:rsidR="00087685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; </w:t>
      </w:r>
      <w:r w:rsidR="00087685" w:rsidRPr="00ED5E07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37</w:t>
      </w:r>
      <w:r w:rsidR="00087685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 nell’edizione del 1640, de</w:t>
      </w:r>
      <w:r w:rsid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087685" w:rsidRPr="00087685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I</w:t>
      </w:r>
      <w:r w:rsidR="00087685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087685" w:rsidRPr="00087685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Documenti d’Amore</w:t>
      </w:r>
      <w:r w:rsidR="00087685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a cura di Federico Ubaldini, </w:t>
      </w:r>
      <w:r w:rsidR="0018358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con </w:t>
      </w:r>
      <w:r w:rsidR="00087685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i due</w:t>
      </w:r>
      <w:r w:rsid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altri</w:t>
      </w:r>
      <w:r w:rsidR="00087685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libri</w:t>
      </w:r>
      <w:r w:rsid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</w:t>
      </w:r>
      <w:r w:rsidR="00087685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087685" w:rsidRPr="00087685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Il Reggimento </w:t>
      </w:r>
      <w:r w:rsidR="0058093F" w:rsidRPr="0058093F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o </w:t>
      </w:r>
      <w:r w:rsidR="0058093F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Dei Costumi </w:t>
      </w:r>
      <w:r w:rsidR="00087685" w:rsidRPr="00087685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delle Donne</w:t>
      </w:r>
      <w:r w:rsidR="00087685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e </w:t>
      </w:r>
      <w:r w:rsidR="00087685" w:rsidRPr="00087685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Il Fiore di Novelle</w:t>
      </w:r>
      <w:r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. </w:t>
      </w:r>
    </w:p>
    <w:p w:rsidR="007509D3" w:rsidRDefault="00183580" w:rsidP="004653EB">
      <w:pPr>
        <w:spacing w:line="360" w:lineRule="auto"/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</w:pP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Francesco de Barberino</w:t>
      </w:r>
      <w:r w:rsidR="00CA0B6F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era </w:t>
      </w:r>
      <w:r w:rsidR="00CA0B6F">
        <w:rPr>
          <w:rFonts w:ascii="Palatino Linotype" w:hAnsi="Palatino Linotype"/>
          <w:sz w:val="24"/>
          <w:szCs w:val="24"/>
          <w:lang w:val="it-IT"/>
        </w:rPr>
        <w:t>autore dell’</w:t>
      </w:r>
      <w:r w:rsidR="00CA0B6F" w:rsidRPr="00F0467E">
        <w:rPr>
          <w:rFonts w:ascii="Palatino Linotype" w:hAnsi="Palatino Linotype"/>
          <w:i/>
          <w:sz w:val="24"/>
          <w:szCs w:val="24"/>
          <w:lang w:val="it-IT"/>
        </w:rPr>
        <w:t>Officiolum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>,</w:t>
      </w:r>
      <w:r w:rsidR="00CA0B6F"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14"/>
      </w:r>
      <w:r w:rsidR="00CE3120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7622A2">
        <w:rPr>
          <w:rFonts w:ascii="Palatino Linotype" w:hAnsi="Palatino Linotype"/>
          <w:sz w:val="24"/>
          <w:szCs w:val="24"/>
          <w:lang w:val="it-IT"/>
        </w:rPr>
        <w:t>de</w:t>
      </w:r>
      <w:r>
        <w:rPr>
          <w:rFonts w:ascii="Palatino Linotype" w:hAnsi="Palatino Linotype"/>
          <w:sz w:val="24"/>
          <w:szCs w:val="24"/>
          <w:lang w:val="it-IT"/>
        </w:rPr>
        <w:t>i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A0B6F" w:rsidRPr="00F0467E">
        <w:rPr>
          <w:rFonts w:ascii="Palatino Linotype" w:hAnsi="Palatino Linotype"/>
          <w:i/>
          <w:sz w:val="24"/>
          <w:szCs w:val="24"/>
          <w:lang w:val="it-IT"/>
        </w:rPr>
        <w:t xml:space="preserve">Documenti </w:t>
      </w:r>
      <w:r w:rsidR="00CA0B6F" w:rsidRPr="003601C7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d’Amore </w:t>
      </w:r>
      <w:r w:rsidR="00CA0B6F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(</w:t>
      </w:r>
      <w:r w:rsidR="007C60B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testi</w:t>
      </w:r>
      <w:r w:rsidR="000B31EB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CA0B6F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con miniature),</w:t>
      </w:r>
      <w:r w:rsidR="00B755A9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B755A9">
        <w:rPr>
          <w:rFonts w:ascii="Palatino Linotype" w:hAnsi="Palatino Linotype"/>
          <w:sz w:val="24"/>
          <w:szCs w:val="24"/>
          <w:lang w:val="it-IT"/>
        </w:rPr>
        <w:t>de</w:t>
      </w:r>
      <w:r w:rsidR="00DC772C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A0B6F" w:rsidRPr="00F0467E">
        <w:rPr>
          <w:rFonts w:ascii="Palatino Linotype" w:hAnsi="Palatino Linotype"/>
          <w:i/>
          <w:sz w:val="24"/>
          <w:szCs w:val="24"/>
          <w:lang w:val="it-IT"/>
        </w:rPr>
        <w:t xml:space="preserve">Il Reggimento </w:t>
      </w:r>
      <w:r w:rsidR="0058093F" w:rsidRPr="0058093F">
        <w:rPr>
          <w:rFonts w:ascii="Palatino Linotype" w:hAnsi="Palatino Linotype"/>
          <w:sz w:val="24"/>
          <w:szCs w:val="24"/>
          <w:lang w:val="it-IT"/>
        </w:rPr>
        <w:t>o</w:t>
      </w:r>
      <w:r w:rsidR="0058093F">
        <w:rPr>
          <w:rFonts w:ascii="Palatino Linotype" w:hAnsi="Palatino Linotype"/>
          <w:i/>
          <w:sz w:val="24"/>
          <w:szCs w:val="24"/>
          <w:lang w:val="it-IT"/>
        </w:rPr>
        <w:t xml:space="preserve"> Dei Costumi </w:t>
      </w:r>
      <w:r w:rsidR="00CA0B6F" w:rsidRPr="00F0467E">
        <w:rPr>
          <w:rFonts w:ascii="Palatino Linotype" w:hAnsi="Palatino Linotype"/>
          <w:i/>
          <w:sz w:val="24"/>
          <w:szCs w:val="24"/>
          <w:lang w:val="it-IT"/>
        </w:rPr>
        <w:t>delle Donne</w:t>
      </w:r>
      <w:r w:rsidR="00B755A9">
        <w:rPr>
          <w:rFonts w:ascii="Palatino Linotype" w:hAnsi="Palatino Linotype"/>
          <w:sz w:val="24"/>
          <w:szCs w:val="24"/>
          <w:lang w:val="it-IT"/>
        </w:rPr>
        <w:t>, e del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A0B6F" w:rsidRPr="00B76D9E">
        <w:rPr>
          <w:rFonts w:ascii="Palatino Linotype" w:hAnsi="Palatino Linotype"/>
          <w:i/>
          <w:sz w:val="24"/>
          <w:szCs w:val="24"/>
          <w:lang w:val="it-IT"/>
        </w:rPr>
        <w:t xml:space="preserve">Liber floris </w:t>
      </w:r>
      <w:r w:rsidR="00B755A9">
        <w:rPr>
          <w:rFonts w:ascii="Palatino Linotype" w:hAnsi="Palatino Linotype"/>
          <w:i/>
          <w:sz w:val="24"/>
          <w:szCs w:val="24"/>
          <w:lang w:val="it-IT"/>
        </w:rPr>
        <w:t>novellarum</w:t>
      </w:r>
      <w:r w:rsidR="00B755A9">
        <w:rPr>
          <w:rFonts w:ascii="Palatino Linotype" w:hAnsi="Palatino Linotype"/>
          <w:sz w:val="24"/>
          <w:szCs w:val="24"/>
          <w:lang w:val="it-IT"/>
        </w:rPr>
        <w:t>, che</w:t>
      </w:r>
      <w:r w:rsidR="003601C7">
        <w:rPr>
          <w:rFonts w:ascii="Palatino Linotype" w:hAnsi="Palatino Linotype"/>
          <w:sz w:val="24"/>
          <w:szCs w:val="24"/>
          <w:lang w:val="it-IT"/>
        </w:rPr>
        <w:t>, come l’</w:t>
      </w:r>
      <w:r w:rsidR="003601C7" w:rsidRPr="003601C7">
        <w:rPr>
          <w:rFonts w:ascii="Palatino Linotype" w:hAnsi="Palatino Linotype"/>
          <w:i/>
          <w:sz w:val="24"/>
          <w:szCs w:val="24"/>
          <w:lang w:val="it-IT"/>
        </w:rPr>
        <w:t>Officiolum</w:t>
      </w:r>
      <w:r>
        <w:rPr>
          <w:rFonts w:ascii="Palatino Linotype" w:hAnsi="Palatino Linotype"/>
          <w:i/>
          <w:sz w:val="24"/>
          <w:szCs w:val="24"/>
          <w:lang w:val="it-IT"/>
        </w:rPr>
        <w:t>,</w:t>
      </w:r>
      <w:r w:rsidR="00B755A9">
        <w:rPr>
          <w:rFonts w:ascii="Palatino Linotype" w:hAnsi="Palatino Linotype"/>
          <w:sz w:val="24"/>
          <w:szCs w:val="24"/>
          <w:lang w:val="it-IT"/>
        </w:rPr>
        <w:t xml:space="preserve"> venne </w:t>
      </w:r>
      <w:r w:rsidR="00CA0B6F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considerato</w:t>
      </w:r>
      <w:r w:rsidR="00DC772C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652F3E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per lungo tempo</w:t>
      </w:r>
      <w:r w:rsidR="00CA0B6F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DC772C" w:rsidRPr="003601C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perduto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. </w:t>
      </w:r>
      <w:r w:rsidR="00CA0B6F">
        <w:rPr>
          <w:rFonts w:ascii="Palatino Linotype" w:hAnsi="Palatino Linotype"/>
          <w:sz w:val="24"/>
          <w:szCs w:val="24"/>
          <w:lang w:val="it-IT"/>
        </w:rPr>
        <w:t>Questo</w:t>
      </w:r>
      <w:r w:rsidR="00CA0B6F"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="00CA0B6F"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Liber floris</w:t>
      </w:r>
      <w:r w:rsidR="00CA0B6F"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="00CA0B6F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p</w:t>
      </w:r>
      <w:r w:rsidR="007C60B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otrebbe</w:t>
      </w:r>
      <w:r w:rsidR="00CA0B6F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essere</w:t>
      </w:r>
      <w:r w:rsidR="007C60B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identificato come</w:t>
      </w:r>
      <w:r w:rsidR="00CA0B6F"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il </w:t>
      </w:r>
      <w:r w:rsidR="00CA0B6F"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Fiore</w:t>
      </w:r>
      <w:r w:rsidR="00CA0B6F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.</w:t>
      </w:r>
      <w:r w:rsidR="00CA0B6F" w:rsidRPr="00A3462E">
        <w:rPr>
          <w:rStyle w:val="EndnoteReference"/>
          <w:rFonts w:ascii="Palatino Linotype" w:eastAsia="Times New Roman" w:hAnsi="Palatino Linotype" w:cs="Times New Roman"/>
          <w:iCs/>
          <w:color w:val="0D0D0D" w:themeColor="text1" w:themeTint="F2"/>
          <w:sz w:val="24"/>
          <w:szCs w:val="24"/>
          <w:lang w:val="it-IT" w:eastAsia="en-GB"/>
        </w:rPr>
        <w:endnoteReference w:id="15"/>
      </w:r>
      <w:r w:rsidR="00CA0B6F" w:rsidRPr="00A3462E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</w:p>
    <w:p w:rsidR="00CA0B6F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 w:rsidRPr="00196B20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Francesco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f</w:t>
      </w:r>
      <w:r>
        <w:rPr>
          <w:rFonts w:ascii="Palatino Linotype" w:hAnsi="Palatino Linotype"/>
          <w:sz w:val="24"/>
          <w:szCs w:val="24"/>
          <w:lang w:val="it-IT"/>
        </w:rPr>
        <w:t xml:space="preserve">u </w:t>
      </w:r>
      <w:r w:rsidRPr="00F0467E">
        <w:rPr>
          <w:rFonts w:ascii="Palatino Linotype" w:hAnsi="Palatino Linotype"/>
          <w:sz w:val="24"/>
          <w:szCs w:val="24"/>
          <w:lang w:val="it-IT"/>
        </w:rPr>
        <w:t>prima allievo a Firenze di Brunetto Latino, poi esiliato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come Dante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nel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la regione </w:t>
      </w:r>
      <w:r>
        <w:rPr>
          <w:rFonts w:ascii="Palatino Linotype" w:hAnsi="Palatino Linotype"/>
          <w:sz w:val="24"/>
          <w:szCs w:val="24"/>
          <w:lang w:val="it-IT"/>
        </w:rPr>
        <w:t>veneta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●3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8</w:t>
      </w:r>
      <w:r>
        <w:rPr>
          <w:rFonts w:ascii="Palatino Linotype" w:hAnsi="Palatino Linotype"/>
          <w:sz w:val="24"/>
          <w:szCs w:val="24"/>
          <w:lang w:val="it-IT"/>
        </w:rPr>
        <w:t>fu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notaio a Padova</w:t>
      </w:r>
      <w:r>
        <w:rPr>
          <w:rFonts w:ascii="Palatino Linotype" w:hAnsi="Palatino Linotype"/>
          <w:sz w:val="24"/>
          <w:szCs w:val="24"/>
          <w:lang w:val="it-IT"/>
        </w:rPr>
        <w:t xml:space="preserve">, tra </w:t>
      </w:r>
      <w:r w:rsidR="007C60B3">
        <w:rPr>
          <w:rFonts w:ascii="Palatino Linotype" w:hAnsi="Palatino Linotype"/>
          <w:sz w:val="24"/>
          <w:szCs w:val="24"/>
          <w:lang w:val="it-IT"/>
        </w:rPr>
        <w:t xml:space="preserve">il </w:t>
      </w:r>
      <w:r>
        <w:rPr>
          <w:rFonts w:ascii="Palatino Linotype" w:hAnsi="Palatino Linotype"/>
          <w:sz w:val="24"/>
          <w:szCs w:val="24"/>
          <w:lang w:val="it-IT"/>
        </w:rPr>
        <w:t>1304</w:t>
      </w:r>
      <w:r w:rsidR="007C60B3">
        <w:rPr>
          <w:rFonts w:ascii="Palatino Linotype" w:hAnsi="Palatino Linotype"/>
          <w:sz w:val="24"/>
          <w:szCs w:val="24"/>
          <w:lang w:val="it-IT"/>
        </w:rPr>
        <w:t xml:space="preserve"> ed il </w:t>
      </w:r>
      <w:r>
        <w:rPr>
          <w:rFonts w:ascii="Palatino Linotype" w:hAnsi="Palatino Linotype"/>
          <w:sz w:val="24"/>
          <w:szCs w:val="24"/>
          <w:lang w:val="it-IT"/>
        </w:rPr>
        <w:t>1308, mentre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Giotto </w:t>
      </w:r>
      <w:r w:rsidR="007C60B3">
        <w:rPr>
          <w:rFonts w:ascii="Palatino Linotype" w:hAnsi="Palatino Linotype"/>
          <w:sz w:val="24"/>
          <w:szCs w:val="24"/>
          <w:lang w:val="it-IT"/>
        </w:rPr>
        <w:t xml:space="preserve">era impegnato a dipingere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gli affreschi </w:t>
      </w:r>
      <w:r>
        <w:rPr>
          <w:rFonts w:ascii="Palatino Linotype" w:hAnsi="Palatino Linotype"/>
          <w:sz w:val="24"/>
          <w:szCs w:val="24"/>
          <w:lang w:val="it-IT"/>
        </w:rPr>
        <w:t>n</w:t>
      </w:r>
      <w:r w:rsidRPr="00F0467E">
        <w:rPr>
          <w:rFonts w:ascii="Palatino Linotype" w:hAnsi="Palatino Linotype"/>
          <w:sz w:val="24"/>
          <w:szCs w:val="24"/>
          <w:lang w:val="it-IT"/>
        </w:rPr>
        <w:t>ella Cappella Scrovegni</w:t>
      </w:r>
      <w:r w:rsidR="00652F3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. Si sposò</w:t>
      </w:r>
      <w:r w:rsidRPr="00A3462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due volte ed ebbe numerosi figli.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Nel</w:t>
      </w:r>
      <w:r w:rsidR="0098542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l’inizio d</w:t>
      </w:r>
      <w:r w:rsidR="0082305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el</w:t>
      </w:r>
      <w:r w:rsidR="0098542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1308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fu 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Treviso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come notaio </w:t>
      </w:r>
      <w:r>
        <w:rPr>
          <w:rFonts w:ascii="Palatino Linotype" w:hAnsi="Palatino Linotype"/>
          <w:sz w:val="24"/>
          <w:szCs w:val="24"/>
          <w:lang w:val="it-IT"/>
        </w:rPr>
        <w:t>de</w:t>
      </w:r>
      <w:r w:rsidRPr="00F0467E">
        <w:rPr>
          <w:rFonts w:ascii="Palatino Linotype" w:hAnsi="Palatino Linotype"/>
          <w:sz w:val="24"/>
          <w:szCs w:val="24"/>
          <w:lang w:val="it-IT"/>
        </w:rPr>
        <w:t>l podestà Corso Donati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16"/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dove </w:t>
      </w:r>
      <w:r>
        <w:rPr>
          <w:rFonts w:ascii="Palatino Linotype" w:hAnsi="Palatino Linotype"/>
          <w:sz w:val="24"/>
          <w:szCs w:val="24"/>
          <w:lang w:val="it-IT"/>
        </w:rPr>
        <w:t xml:space="preserve">Francesco fece </w:t>
      </w:r>
      <w:r w:rsidRPr="00F0467E">
        <w:rPr>
          <w:rFonts w:ascii="Palatino Linotype" w:hAnsi="Palatino Linotype"/>
          <w:sz w:val="24"/>
          <w:szCs w:val="24"/>
          <w:lang w:val="it-IT"/>
        </w:rPr>
        <w:t>affresca</w:t>
      </w:r>
      <w:r>
        <w:rPr>
          <w:rFonts w:ascii="Palatino Linotype" w:hAnsi="Palatino Linotype"/>
          <w:sz w:val="24"/>
          <w:szCs w:val="24"/>
          <w:lang w:val="it-IT"/>
        </w:rPr>
        <w:t>re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un muro del palazzo vescovile con l’allegoria della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●3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9</w:t>
      </w:r>
      <w:r w:rsidRPr="00F0467E">
        <w:rPr>
          <w:rFonts w:ascii="Palatino Linotype" w:hAnsi="Palatino Linotype"/>
          <w:sz w:val="24"/>
          <w:szCs w:val="24"/>
          <w:lang w:val="it-IT"/>
        </w:rPr>
        <w:t>Giustizia fra la Misericordia e la Coscienza</w:t>
      </w:r>
      <w:r w:rsidR="00823053">
        <w:rPr>
          <w:rFonts w:ascii="Palatino Linotype" w:hAnsi="Palatino Linotype"/>
          <w:sz w:val="24"/>
          <w:szCs w:val="24"/>
          <w:lang w:val="it-IT"/>
        </w:rPr>
        <w:t xml:space="preserve"> (</w:t>
      </w:r>
      <w:r w:rsidRPr="00F0467E">
        <w:rPr>
          <w:rFonts w:ascii="Palatino Linotype" w:hAnsi="Palatino Linotype"/>
          <w:sz w:val="24"/>
          <w:szCs w:val="24"/>
          <w:lang w:val="it-IT"/>
        </w:rPr>
        <w:t>ora per</w:t>
      </w:r>
      <w:r w:rsidR="00823053">
        <w:rPr>
          <w:rFonts w:ascii="Palatino Linotype" w:hAnsi="Palatino Linotype"/>
          <w:sz w:val="24"/>
          <w:szCs w:val="24"/>
          <w:lang w:val="it-IT"/>
        </w:rPr>
        <w:t>duta)</w:t>
      </w:r>
      <w:r w:rsidRPr="00F0467E">
        <w:rPr>
          <w:rFonts w:ascii="Palatino Linotype" w:hAnsi="Palatino Linotype"/>
          <w:sz w:val="24"/>
          <w:szCs w:val="24"/>
          <w:lang w:val="it-IT"/>
        </w:rPr>
        <w:t>.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17"/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7C60B3">
        <w:rPr>
          <w:rFonts w:ascii="Palatino Linotype" w:hAnsi="Palatino Linotype"/>
          <w:sz w:val="24"/>
          <w:szCs w:val="24"/>
          <w:lang w:val="it-IT"/>
        </w:rPr>
        <w:t xml:space="preserve">Presentò </w:t>
      </w:r>
      <w:r w:rsidR="007C60B3" w:rsidRPr="007C60B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f</w:t>
      </w:r>
      <w:r w:rsidR="009D0412" w:rsidRPr="007C60B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orse il </w:t>
      </w:r>
      <w:r w:rsidR="009D0412" w:rsidRPr="007C60B3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Tesoro</w:t>
      </w:r>
      <w:r w:rsidR="009D0412" w:rsidRPr="007C60B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7C60B3" w:rsidRPr="007C60B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a Corso Donati per ispirarlo ad essere un buon podestà, </w:t>
      </w:r>
      <w:r w:rsidR="0082305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un po’ </w:t>
      </w:r>
      <w:r w:rsidR="007C60B3" w:rsidRPr="007C60B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come il suo maestro </w:t>
      </w:r>
      <w:r w:rsidR="0092251C" w:rsidRPr="007C60B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Brunetto Latino </w:t>
      </w:r>
      <w:r w:rsidR="007C60B3" w:rsidRPr="007C60B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aveva cercato di ammaestrare</w:t>
      </w:r>
      <w:r w:rsidR="0092251C" w:rsidRPr="007C60B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Carlo d’Angiò.</w:t>
      </w:r>
      <w:r w:rsidR="009D0412" w:rsidRPr="007C60B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Fu </w:t>
      </w:r>
      <w:r w:rsidR="0098542C">
        <w:rPr>
          <w:rFonts w:ascii="Palatino Linotype" w:hAnsi="Palatino Linotype"/>
          <w:sz w:val="24"/>
          <w:szCs w:val="24"/>
          <w:lang w:val="it-IT"/>
        </w:rPr>
        <w:t xml:space="preserve">in seguito </w:t>
      </w:r>
      <w:r>
        <w:rPr>
          <w:rFonts w:ascii="Palatino Linotype" w:hAnsi="Palatino Linotype"/>
          <w:sz w:val="24"/>
          <w:szCs w:val="24"/>
          <w:lang w:val="it-IT"/>
        </w:rPr>
        <w:t xml:space="preserve">ad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Avignone, </w:t>
      </w:r>
      <w:r>
        <w:rPr>
          <w:rFonts w:ascii="Palatino Linotype" w:hAnsi="Palatino Linotype"/>
          <w:sz w:val="24"/>
          <w:szCs w:val="24"/>
          <w:lang w:val="it-IT"/>
        </w:rPr>
        <w:t xml:space="preserve">dal </w:t>
      </w:r>
      <w:r w:rsidRPr="00F0467E">
        <w:rPr>
          <w:rFonts w:ascii="Palatino Linotype" w:hAnsi="Palatino Linotype"/>
          <w:sz w:val="24"/>
          <w:szCs w:val="24"/>
          <w:lang w:val="it-IT"/>
        </w:rPr>
        <w:t>1309</w:t>
      </w:r>
      <w:r>
        <w:rPr>
          <w:rFonts w:ascii="Palatino Linotype" w:hAnsi="Palatino Linotype"/>
          <w:sz w:val="24"/>
          <w:szCs w:val="24"/>
          <w:lang w:val="it-IT"/>
        </w:rPr>
        <w:t xml:space="preserve"> al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1313, </w:t>
      </w:r>
      <w:r w:rsidRPr="00372622">
        <w:rPr>
          <w:rFonts w:ascii="Palatino Linotype" w:hAnsi="Palatino Linotype"/>
          <w:sz w:val="24"/>
          <w:lang w:val="it-IT"/>
        </w:rPr>
        <w:t>come ambasciatore per il Doge Giovanni Soranzo</w:t>
      </w:r>
      <w:r>
        <w:rPr>
          <w:rFonts w:ascii="Palatino Linotype" w:hAnsi="Palatino Linotype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3724A1">
        <w:rPr>
          <w:rFonts w:ascii="Palatino Linotype" w:hAnsi="Palatino Linotype"/>
          <w:sz w:val="24"/>
          <w:szCs w:val="24"/>
          <w:lang w:val="it-IT"/>
        </w:rPr>
        <w:t>a Parigi e in Navarra</w:t>
      </w:r>
      <w:r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poi </w:t>
      </w:r>
      <w:r>
        <w:rPr>
          <w:rFonts w:ascii="Palatino Linotype" w:hAnsi="Palatino Linotype"/>
          <w:sz w:val="24"/>
          <w:szCs w:val="24"/>
          <w:lang w:val="it-IT"/>
        </w:rPr>
        <w:t>riuscì,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3724A1">
        <w:rPr>
          <w:rFonts w:ascii="Palatino Linotype" w:hAnsi="Palatino Linotype"/>
          <w:sz w:val="24"/>
          <w:szCs w:val="24"/>
          <w:lang w:val="it-IT"/>
        </w:rPr>
        <w:t>in quanto sostenitore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dei guelfi neri, </w:t>
      </w:r>
      <w:r>
        <w:rPr>
          <w:rFonts w:ascii="Palatino Linotype" w:hAnsi="Palatino Linotype"/>
          <w:sz w:val="24"/>
          <w:szCs w:val="24"/>
          <w:lang w:val="it-IT"/>
        </w:rPr>
        <w:t xml:space="preserve">a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tornare a Firenze </w:t>
      </w:r>
      <w:r>
        <w:rPr>
          <w:rFonts w:ascii="Palatino Linotype" w:hAnsi="Palatino Linotype"/>
          <w:sz w:val="24"/>
          <w:szCs w:val="24"/>
          <w:lang w:val="it-IT"/>
        </w:rPr>
        <w:t>nel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1317. </w:t>
      </w:r>
    </w:p>
    <w:p w:rsidR="007509D3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40</w:t>
      </w:r>
      <w:r w:rsidRPr="00F0467E">
        <w:rPr>
          <w:rFonts w:ascii="Palatino Linotype" w:hAnsi="Palatino Linotype"/>
          <w:sz w:val="24"/>
          <w:szCs w:val="24"/>
          <w:lang w:val="it-IT"/>
        </w:rPr>
        <w:t>Sappiamo che</w:t>
      </w:r>
      <w:r w:rsidR="007509D3">
        <w:rPr>
          <w:rFonts w:ascii="Palatino Linotype" w:hAnsi="Palatino Linotype"/>
          <w:sz w:val="24"/>
          <w:szCs w:val="24"/>
          <w:lang w:val="it-IT"/>
        </w:rPr>
        <w:t xml:space="preserve"> nel 1321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Francesco </w:t>
      </w:r>
      <w:r w:rsidRPr="00F0467E">
        <w:rPr>
          <w:rFonts w:ascii="Palatino Linotype" w:hAnsi="Palatino Linotype"/>
          <w:sz w:val="24"/>
          <w:szCs w:val="24"/>
          <w:lang w:val="it-IT"/>
        </w:rPr>
        <w:t>commission</w:t>
      </w:r>
      <w:r>
        <w:rPr>
          <w:rFonts w:ascii="Palatino Linotype" w:hAnsi="Palatino Linotype"/>
          <w:sz w:val="24"/>
          <w:szCs w:val="24"/>
          <w:lang w:val="it-IT"/>
        </w:rPr>
        <w:t>ò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da Tino da Camaino la tomba del vescovo </w:t>
      </w:r>
      <w:r>
        <w:rPr>
          <w:rFonts w:ascii="Palatino Linotype" w:hAnsi="Palatino Linotype"/>
          <w:sz w:val="24"/>
          <w:szCs w:val="24"/>
          <w:lang w:val="it-IT"/>
        </w:rPr>
        <w:t>Antonio d’Orso</w:t>
      </w:r>
      <w:r w:rsidR="003355FE">
        <w:rPr>
          <w:rFonts w:ascii="Palatino Linotype" w:hAnsi="Palatino Linotype"/>
          <w:sz w:val="24"/>
          <w:szCs w:val="24"/>
          <w:lang w:val="it-IT"/>
        </w:rPr>
        <w:t xml:space="preserve"> in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Duomo.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7509D3" w:rsidRDefault="00CA0B6F" w:rsidP="004653EB">
      <w:pPr>
        <w:spacing w:line="360" w:lineRule="auto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4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1</w:t>
      </w:r>
      <w:r w:rsidR="007C60B3">
        <w:rPr>
          <w:rFonts w:ascii="Palatino Linotype" w:hAnsi="Palatino Linotype"/>
          <w:sz w:val="24"/>
          <w:szCs w:val="24"/>
          <w:lang w:val="it-IT"/>
        </w:rPr>
        <w:t xml:space="preserve">Commissionò, probabilmente, </w:t>
      </w:r>
      <w:r w:rsidR="004336B9">
        <w:rPr>
          <w:rFonts w:ascii="Palatino Linotype" w:hAnsi="Palatino Linotype"/>
          <w:sz w:val="24"/>
          <w:szCs w:val="24"/>
          <w:lang w:val="it-IT"/>
        </w:rPr>
        <w:t xml:space="preserve">nel 1322, </w:t>
      </w:r>
      <w:r w:rsidR="007C60B3">
        <w:rPr>
          <w:rFonts w:ascii="Palatino Linotype" w:hAnsi="Palatino Linotype"/>
          <w:sz w:val="24"/>
          <w:szCs w:val="24"/>
          <w:lang w:val="it-IT"/>
        </w:rPr>
        <w:t>l’affresco</w:t>
      </w:r>
      <w:r w:rsidR="00230D11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nella Cappella </w:t>
      </w:r>
      <w:r w:rsidR="007C60B3">
        <w:rPr>
          <w:rFonts w:ascii="Palatino Linotype" w:hAnsi="Palatino Linotype"/>
          <w:sz w:val="24"/>
          <w:szCs w:val="24"/>
          <w:lang w:val="it-IT"/>
        </w:rPr>
        <w:t xml:space="preserve">della </w:t>
      </w:r>
      <w:r>
        <w:rPr>
          <w:rFonts w:ascii="Palatino Linotype" w:hAnsi="Palatino Linotype"/>
          <w:sz w:val="24"/>
          <w:szCs w:val="24"/>
          <w:lang w:val="it-IT"/>
        </w:rPr>
        <w:t xml:space="preserve">Maddalena nel </w:t>
      </w:r>
      <w:r w:rsidR="00230D11">
        <w:rPr>
          <w:rFonts w:ascii="Palatino Linotype" w:hAnsi="Palatino Linotype"/>
          <w:sz w:val="24"/>
          <w:szCs w:val="24"/>
          <w:lang w:val="it-IT"/>
        </w:rPr>
        <w:t xml:space="preserve">Bargello, </w:t>
      </w:r>
      <w:r w:rsidR="004336B9">
        <w:rPr>
          <w:rFonts w:ascii="Palatino Linotype" w:hAnsi="Palatino Linotype"/>
          <w:sz w:val="24"/>
          <w:szCs w:val="24"/>
          <w:lang w:val="it-IT"/>
        </w:rPr>
        <w:t xml:space="preserve">poco </w:t>
      </w:r>
      <w:r>
        <w:rPr>
          <w:rFonts w:ascii="Palatino Linotype" w:hAnsi="Palatino Linotype"/>
          <w:sz w:val="24"/>
          <w:szCs w:val="24"/>
          <w:lang w:val="it-IT"/>
        </w:rPr>
        <w:t>dopo la morte di Dante Alighieri</w:t>
      </w:r>
      <w:r w:rsidR="00823053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276801">
        <w:rPr>
          <w:rFonts w:ascii="Palatino Linotype" w:hAnsi="Palatino Linotype"/>
          <w:sz w:val="24"/>
          <w:szCs w:val="24"/>
          <w:lang w:val="it-IT"/>
        </w:rPr>
        <w:t>il 14 settembre</w:t>
      </w:r>
      <w:r>
        <w:rPr>
          <w:rFonts w:ascii="Palatino Linotype" w:hAnsi="Palatino Linotype"/>
          <w:sz w:val="24"/>
          <w:szCs w:val="24"/>
          <w:lang w:val="it-IT"/>
        </w:rPr>
        <w:t xml:space="preserve"> 1321</w:t>
      </w:r>
      <w:r w:rsidR="007C60B3">
        <w:rPr>
          <w:rFonts w:ascii="Palatino Linotype" w:hAnsi="Palatino Linotype"/>
          <w:sz w:val="24"/>
          <w:szCs w:val="24"/>
          <w:lang w:val="it-IT"/>
        </w:rPr>
        <w:t>.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18"/>
      </w:r>
      <w:r>
        <w:rPr>
          <w:rFonts w:ascii="Palatino Linotype" w:hAnsi="Palatino Linotype"/>
          <w:sz w:val="24"/>
          <w:szCs w:val="24"/>
          <w:lang w:val="it-IT"/>
        </w:rPr>
        <w:t xml:space="preserve"> Giorgio Vasari spiegò che le figure </w:t>
      </w:r>
      <w:r w:rsidR="004336B9">
        <w:rPr>
          <w:rFonts w:ascii="Palatino Linotype" w:hAnsi="Palatino Linotype"/>
          <w:sz w:val="24"/>
          <w:szCs w:val="24"/>
          <w:lang w:val="it-IT"/>
        </w:rPr>
        <w:t xml:space="preserve">erano ritratti </w:t>
      </w:r>
      <w:r>
        <w:rPr>
          <w:rFonts w:ascii="Palatino Linotype" w:hAnsi="Palatino Linotype"/>
          <w:sz w:val="24"/>
          <w:szCs w:val="24"/>
          <w:lang w:val="it-IT"/>
        </w:rPr>
        <w:t>di Brunetto Latino, Corso Donati e Dante Alighieri,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19"/>
      </w:r>
      <w:r w:rsidR="00AA66C8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E769E4">
        <w:rPr>
          <w:rFonts w:ascii="Palatino Linotype" w:hAnsi="Palatino Linotype"/>
          <w:sz w:val="24"/>
          <w:szCs w:val="24"/>
          <w:lang w:val="it-IT"/>
        </w:rPr>
        <w:t xml:space="preserve">davanti al </w:t>
      </w:r>
      <w:r>
        <w:rPr>
          <w:rFonts w:ascii="Palatino Linotype" w:hAnsi="Palatino Linotype"/>
          <w:sz w:val="24"/>
          <w:szCs w:val="24"/>
          <w:lang w:val="it-IT"/>
        </w:rPr>
        <w:t>donatore</w:t>
      </w:r>
      <w:r w:rsidR="00E769E4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che credo sia Francesco, inginocchiato</w:t>
      </w:r>
      <w:r w:rsidR="00AA66C8">
        <w:rPr>
          <w:rFonts w:ascii="Palatino Linotype" w:hAnsi="Palatino Linotype"/>
          <w:sz w:val="24"/>
          <w:szCs w:val="24"/>
          <w:lang w:val="it-IT"/>
        </w:rPr>
        <w:t xml:space="preserve"> ed </w:t>
      </w:r>
      <w:r>
        <w:rPr>
          <w:rFonts w:ascii="Palatino Linotype" w:hAnsi="Palatino Linotype"/>
          <w:sz w:val="24"/>
          <w:szCs w:val="24"/>
          <w:lang w:val="it-IT"/>
        </w:rPr>
        <w:t xml:space="preserve">ancora in vita. </w:t>
      </w:r>
      <w:r w:rsidRPr="00F0467E">
        <w:rPr>
          <w:rFonts w:ascii="Palatino Linotype" w:hAnsi="Palatino Linotype"/>
          <w:sz w:val="24"/>
          <w:szCs w:val="24"/>
          <w:lang w:val="it-IT"/>
        </w:rPr>
        <w:t>La seconda figura</w:t>
      </w:r>
      <w:r w:rsidR="00E4482E"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alla sinistra</w:t>
      </w:r>
      <w:r w:rsidR="004336B9">
        <w:rPr>
          <w:rFonts w:ascii="Palatino Linotype" w:hAnsi="Palatino Linotype"/>
          <w:sz w:val="24"/>
          <w:szCs w:val="24"/>
          <w:lang w:val="it-IT"/>
        </w:rPr>
        <w:t xml:space="preserve"> di Dante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non la prima, concorda con </w:t>
      </w:r>
      <w:r>
        <w:rPr>
          <w:rFonts w:ascii="Palatino Linotype" w:hAnsi="Palatino Linotype"/>
          <w:sz w:val="24"/>
          <w:szCs w:val="24"/>
          <w:lang w:val="it-IT"/>
        </w:rPr>
        <w:t xml:space="preserve">altre immagini </w:t>
      </w:r>
      <w:r w:rsidRPr="00F0467E">
        <w:rPr>
          <w:rFonts w:ascii="Palatino Linotype" w:hAnsi="Palatino Linotype"/>
          <w:sz w:val="24"/>
          <w:szCs w:val="24"/>
          <w:lang w:val="it-IT"/>
        </w:rPr>
        <w:t>di Brunetto Latino</w:t>
      </w:r>
      <w:r w:rsidR="00E769E4">
        <w:rPr>
          <w:rFonts w:ascii="Palatino Linotype" w:hAnsi="Palatino Linotype"/>
          <w:sz w:val="24"/>
          <w:szCs w:val="24"/>
          <w:lang w:val="it-IT"/>
        </w:rPr>
        <w:t>;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4336B9">
        <w:rPr>
          <w:rFonts w:ascii="Palatino Linotype" w:hAnsi="Palatino Linotype"/>
          <w:sz w:val="24"/>
          <w:szCs w:val="24"/>
          <w:lang w:val="it-IT"/>
        </w:rPr>
        <w:t>mentre</w:t>
      </w:r>
      <w:r w:rsidR="00E4482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accanto a Dante</w:t>
      </w:r>
      <w:r w:rsidRPr="000939C6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4336B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c’</w:t>
      </w:r>
      <w:r w:rsidRPr="000939C6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è Corso Donati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 e il ve</w:t>
      </w:r>
      <w:r w:rsidR="00E4482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scovo</w:t>
      </w:r>
      <w:r w:rsidR="0082305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alla sinistra</w:t>
      </w:r>
      <w:r w:rsidR="00E4482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logicamente </w:t>
      </w:r>
      <w:r w:rsidR="004336B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dovrebbe essere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Antonio D’Orso. </w:t>
      </w:r>
    </w:p>
    <w:p w:rsidR="007509D3" w:rsidRDefault="0092251C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Pr="002046A7">
        <w:rPr>
          <w:rFonts w:ascii="Palatino Linotype" w:hAnsi="Palatino Linotype"/>
          <w:color w:val="FF0000"/>
          <w:sz w:val="24"/>
          <w:szCs w:val="24"/>
          <w:lang w:val="it-IT"/>
        </w:rPr>
        <w:t>4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2</w:t>
      </w:r>
      <w:r w:rsidR="004336B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Nella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A0B6F">
        <w:rPr>
          <w:rFonts w:ascii="Palatino Linotype" w:hAnsi="Palatino Linotype"/>
          <w:sz w:val="24"/>
          <w:szCs w:val="24"/>
          <w:lang w:val="it-IT"/>
        </w:rPr>
        <w:t>c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>appella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32761C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d</w:t>
      </w:r>
      <w:r w:rsidR="00CA0B6F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el Bargello</w:t>
      </w:r>
      <w:r w:rsidR="0082305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o</w:t>
      </w:r>
      <w:r w:rsidR="00CA0B6F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98542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il Palazzo del Podestà, 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vicino </w:t>
      </w:r>
      <w:r w:rsidR="00124923">
        <w:rPr>
          <w:rFonts w:ascii="Palatino Linotype" w:hAnsi="Palatino Linotype"/>
          <w:sz w:val="24"/>
          <w:szCs w:val="24"/>
          <w:lang w:val="it-IT"/>
        </w:rPr>
        <w:t>alla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>casa natale di Dante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>i condannati a morte sostavano in preghiera prima dell</w:t>
      </w:r>
      <w:r w:rsidR="004336B9">
        <w:rPr>
          <w:rFonts w:ascii="Palatino Linotype" w:hAnsi="Palatino Linotype"/>
          <w:sz w:val="24"/>
          <w:szCs w:val="24"/>
          <w:lang w:val="it-IT"/>
        </w:rPr>
        <w:t xml:space="preserve">a loro 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>esecuzione</w:t>
      </w:r>
      <w:r w:rsidR="0022075F">
        <w:rPr>
          <w:rFonts w:ascii="Palatino Linotype" w:hAnsi="Palatino Linotype"/>
          <w:sz w:val="24"/>
          <w:szCs w:val="24"/>
          <w:lang w:val="it-IT"/>
        </w:rPr>
        <w:t>.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A0B6F">
        <w:rPr>
          <w:rFonts w:ascii="Palatino Linotype" w:hAnsi="Palatino Linotype"/>
          <w:color w:val="FF0000"/>
          <w:sz w:val="24"/>
          <w:szCs w:val="24"/>
          <w:lang w:val="it-IT"/>
        </w:rPr>
        <w:t>●4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3</w:t>
      </w:r>
      <w:r w:rsidR="00CA0B6F">
        <w:rPr>
          <w:rFonts w:ascii="Palatino Linotype" w:hAnsi="Palatino Linotype"/>
          <w:color w:val="FF0000"/>
          <w:sz w:val="24"/>
          <w:szCs w:val="24"/>
          <w:lang w:val="it-IT"/>
        </w:rPr>
        <w:t>●4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4</w:t>
      </w:r>
      <w:r w:rsidR="0022075F">
        <w:rPr>
          <w:rFonts w:ascii="Palatino Linotype" w:hAnsi="Palatino Linotype"/>
          <w:sz w:val="24"/>
          <w:szCs w:val="24"/>
          <w:lang w:val="it-IT"/>
        </w:rPr>
        <w:t>Vi era anche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A0B6F">
        <w:rPr>
          <w:rFonts w:ascii="Palatino Linotype" w:hAnsi="Palatino Linotype"/>
          <w:sz w:val="24"/>
          <w:szCs w:val="24"/>
          <w:lang w:val="it-IT"/>
        </w:rPr>
        <w:lastRenderedPageBreak/>
        <w:t>conservato i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l </w:t>
      </w:r>
      <w:r w:rsidR="00CA0B6F" w:rsidRPr="00F0467E">
        <w:rPr>
          <w:rFonts w:ascii="Palatino Linotype" w:hAnsi="Palatino Linotype"/>
          <w:i/>
          <w:sz w:val="24"/>
          <w:szCs w:val="24"/>
          <w:lang w:val="it-IT"/>
        </w:rPr>
        <w:t>Libro del Chiodo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CA0B6F">
        <w:rPr>
          <w:rFonts w:ascii="Palatino Linotype" w:hAnsi="Palatino Linotype"/>
          <w:color w:val="FF0000"/>
          <w:sz w:val="24"/>
          <w:szCs w:val="24"/>
          <w:lang w:val="it-IT"/>
        </w:rPr>
        <w:t>●4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5</w:t>
      </w:r>
      <w:r w:rsidR="00CA0B6F">
        <w:rPr>
          <w:rFonts w:ascii="Palatino Linotype" w:hAnsi="Palatino Linotype"/>
          <w:color w:val="FF0000"/>
          <w:sz w:val="24"/>
          <w:szCs w:val="24"/>
          <w:lang w:val="it-IT"/>
        </w:rPr>
        <w:t>●4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6</w:t>
      </w:r>
      <w:r w:rsidR="00CA0B6F">
        <w:rPr>
          <w:rFonts w:ascii="Palatino Linotype" w:hAnsi="Palatino Linotype"/>
          <w:color w:val="FF0000"/>
          <w:sz w:val="24"/>
          <w:szCs w:val="24"/>
          <w:lang w:val="it-IT"/>
        </w:rPr>
        <w:t>●4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7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che </w:t>
      </w:r>
      <w:r w:rsidR="00CA0B6F">
        <w:rPr>
          <w:rFonts w:ascii="Palatino Linotype" w:hAnsi="Palatino Linotype"/>
          <w:sz w:val="24"/>
          <w:szCs w:val="24"/>
          <w:lang w:val="it-IT"/>
        </w:rPr>
        <w:t>nominava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Dante Alighieri </w:t>
      </w:r>
      <w:r w:rsidR="0022075F">
        <w:rPr>
          <w:rFonts w:ascii="Palatino Linotype" w:hAnsi="Palatino Linotype"/>
          <w:sz w:val="24"/>
          <w:szCs w:val="24"/>
          <w:lang w:val="it-IT"/>
        </w:rPr>
        <w:t>come condannato</w:t>
      </w:r>
      <w:r w:rsidR="001008FE" w:rsidRPr="001008F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1008FE" w:rsidRPr="00F0467E">
        <w:rPr>
          <w:rFonts w:ascii="Palatino Linotype" w:hAnsi="Palatino Linotype"/>
          <w:sz w:val="24"/>
          <w:szCs w:val="24"/>
          <w:lang w:val="it-IT"/>
        </w:rPr>
        <w:t>tre volte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all’esilio e</w:t>
      </w:r>
      <w:r w:rsidR="004336B9">
        <w:rPr>
          <w:rFonts w:ascii="Palatino Linotype" w:hAnsi="Palatino Linotype"/>
          <w:sz w:val="24"/>
          <w:szCs w:val="24"/>
          <w:lang w:val="it-IT"/>
        </w:rPr>
        <w:t>d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alla morte </w:t>
      </w:r>
      <w:r w:rsidR="001008FE">
        <w:rPr>
          <w:rFonts w:ascii="Palatino Linotype" w:hAnsi="Palatino Linotype"/>
          <w:sz w:val="24"/>
          <w:szCs w:val="24"/>
          <w:lang w:val="it-IT"/>
        </w:rPr>
        <w:t>perché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guelfo bianco</w:t>
      </w:r>
      <w:r w:rsidR="00823053">
        <w:rPr>
          <w:rFonts w:ascii="Palatino Linotype" w:hAnsi="Palatino Linotype"/>
          <w:sz w:val="24"/>
          <w:szCs w:val="24"/>
          <w:lang w:val="it-IT"/>
        </w:rPr>
        <w:t>,</w:t>
      </w:r>
      <w:r w:rsidR="000B31EB">
        <w:rPr>
          <w:rFonts w:ascii="Palatino Linotype" w:hAnsi="Palatino Linotype"/>
          <w:sz w:val="24"/>
          <w:szCs w:val="24"/>
          <w:lang w:val="it-IT"/>
        </w:rPr>
        <w:t xml:space="preserve"> nel 1302, </w:t>
      </w:r>
      <w:r w:rsidR="00EB1BDD">
        <w:rPr>
          <w:rFonts w:ascii="Palatino Linotype" w:hAnsi="Palatino Linotype"/>
          <w:sz w:val="24"/>
          <w:szCs w:val="24"/>
          <w:lang w:val="it-IT"/>
        </w:rPr>
        <w:t>dal podestà Cante de’ Gabrielli di Gubbio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. </w:t>
      </w:r>
    </w:p>
    <w:p w:rsidR="007509D3" w:rsidRPr="004336B9" w:rsidRDefault="00CA0B6F" w:rsidP="004653EB">
      <w:pPr>
        <w:spacing w:line="360" w:lineRule="auto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●4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8</w:t>
      </w:r>
      <w:r w:rsidR="00634273">
        <w:rPr>
          <w:rFonts w:ascii="Palatino Linotype" w:hAnsi="Palatino Linotype"/>
          <w:sz w:val="24"/>
          <w:szCs w:val="24"/>
          <w:lang w:val="it-IT"/>
        </w:rPr>
        <w:t>Nella Torre del</w:t>
      </w:r>
      <w:r>
        <w:rPr>
          <w:rFonts w:ascii="Palatino Linotype" w:hAnsi="Palatino Linotype"/>
          <w:sz w:val="24"/>
          <w:szCs w:val="24"/>
          <w:lang w:val="it-IT"/>
        </w:rPr>
        <w:t xml:space="preserve"> C</w:t>
      </w:r>
      <w:r w:rsidR="00634273">
        <w:rPr>
          <w:rFonts w:ascii="Palatino Linotype" w:hAnsi="Palatino Linotype"/>
          <w:sz w:val="24"/>
          <w:szCs w:val="24"/>
          <w:lang w:val="it-IT"/>
        </w:rPr>
        <w:t>astagna tutti e tre gli scrittori</w:t>
      </w:r>
      <w:r>
        <w:rPr>
          <w:rFonts w:ascii="Palatino Linotype" w:hAnsi="Palatino Linotype"/>
          <w:sz w:val="24"/>
          <w:szCs w:val="24"/>
          <w:lang w:val="it-IT"/>
        </w:rPr>
        <w:t>, Brunetto nel 1287, Dante nel 1300</w:t>
      </w:r>
      <w:r w:rsidR="00654008">
        <w:rPr>
          <w:rFonts w:ascii="Palatino Linotype" w:hAnsi="Palatino Linotype"/>
          <w:sz w:val="24"/>
          <w:szCs w:val="24"/>
          <w:lang w:val="it-IT"/>
        </w:rPr>
        <w:t xml:space="preserve"> (15 giugno-15 agosto)</w:t>
      </w:r>
      <w:r>
        <w:rPr>
          <w:rFonts w:ascii="Palatino Linotype" w:hAnsi="Palatino Linotype"/>
          <w:sz w:val="24"/>
          <w:szCs w:val="24"/>
          <w:lang w:val="it-IT"/>
        </w:rPr>
        <w:t>, e Fr</w:t>
      </w:r>
      <w:r w:rsidR="009D4FE1">
        <w:rPr>
          <w:rFonts w:ascii="Palatino Linotype" w:hAnsi="Palatino Linotype"/>
          <w:sz w:val="24"/>
          <w:szCs w:val="24"/>
          <w:lang w:val="it-IT"/>
        </w:rPr>
        <w:t xml:space="preserve">ancesco nel 1348, </w:t>
      </w:r>
      <w:r w:rsidR="004336B9">
        <w:rPr>
          <w:rFonts w:ascii="Palatino Linotype" w:hAnsi="Palatino Linotype"/>
          <w:sz w:val="24"/>
          <w:szCs w:val="24"/>
          <w:lang w:val="it-IT"/>
        </w:rPr>
        <w:t>furono</w:t>
      </w:r>
      <w:r>
        <w:rPr>
          <w:rFonts w:ascii="Palatino Linotype" w:hAnsi="Palatino Linotype"/>
          <w:sz w:val="24"/>
          <w:szCs w:val="24"/>
          <w:lang w:val="it-IT"/>
        </w:rPr>
        <w:t xml:space="preserve"> rinchiusi, come Priori. </w:t>
      </w:r>
      <w:r w:rsidR="00EB1BDD">
        <w:rPr>
          <w:rFonts w:ascii="Palatino Linotype" w:hAnsi="Palatino Linotype"/>
          <w:sz w:val="24"/>
          <w:szCs w:val="24"/>
          <w:lang w:val="it-IT"/>
        </w:rPr>
        <w:t>Dante</w:t>
      </w:r>
      <w:r w:rsidR="004336B9">
        <w:rPr>
          <w:rFonts w:ascii="Palatino Linotype" w:hAnsi="Palatino Linotype"/>
          <w:sz w:val="24"/>
          <w:szCs w:val="24"/>
          <w:lang w:val="it-IT"/>
        </w:rPr>
        <w:t>, in quanto Priore,</w:t>
      </w:r>
      <w:r w:rsidR="00EB1BDD">
        <w:rPr>
          <w:rFonts w:ascii="Palatino Linotype" w:hAnsi="Palatino Linotype"/>
          <w:sz w:val="24"/>
          <w:szCs w:val="24"/>
          <w:lang w:val="it-IT"/>
        </w:rPr>
        <w:t xml:space="preserve"> bandì il suo nemico Corso Donati, guelfo nero, ed il suo amico Guido Cavalcanti, guelfo bianco, </w:t>
      </w:r>
      <w:r w:rsidR="00EB1BDD" w:rsidRPr="004336B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causando</w:t>
      </w:r>
      <w:r w:rsidR="004336B9" w:rsidRPr="004336B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ne</w:t>
      </w:r>
      <w:r w:rsidR="00EB1BDD" w:rsidRPr="004336B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la sua morte</w:t>
      </w:r>
      <w:r w:rsidR="00833B4A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65400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il 29 </w:t>
      </w:r>
      <w:r w:rsidR="007C1244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agosto</w:t>
      </w:r>
      <w:r w:rsidR="00833B4A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1300, l’anno </w:t>
      </w:r>
      <w:r w:rsidR="0082305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fornito da</w:t>
      </w:r>
      <w:r w:rsidR="00833B4A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Dante </w:t>
      </w:r>
      <w:r w:rsidR="0082305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come l’anno in cui </w:t>
      </w:r>
      <w:r w:rsidR="00DB2E34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situò il pellegrinaggio dell</w:t>
      </w:r>
      <w:r w:rsidR="00833B4A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a </w:t>
      </w:r>
      <w:r w:rsidR="00833B4A" w:rsidRPr="00833B4A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Commedia</w:t>
      </w:r>
      <w:r w:rsidR="00EB1BDD" w:rsidRPr="004336B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.  </w:t>
      </w:r>
    </w:p>
    <w:p w:rsidR="007509D3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●4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9</w:t>
      </w:r>
      <w:r w:rsidR="006836CA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50</w:t>
      </w:r>
      <w:r w:rsidR="006836CA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311AD4">
        <w:rPr>
          <w:rFonts w:ascii="Palatino Linotype" w:hAnsi="Palatino Linotype"/>
          <w:color w:val="FF0000"/>
          <w:sz w:val="24"/>
          <w:szCs w:val="24"/>
          <w:lang w:val="it-IT"/>
        </w:rPr>
        <w:t>5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1</w:t>
      </w:r>
      <w:r w:rsidR="006836CA">
        <w:rPr>
          <w:rFonts w:ascii="Palatino Linotype" w:hAnsi="Palatino Linotype"/>
          <w:color w:val="FF0000"/>
          <w:sz w:val="24"/>
          <w:szCs w:val="24"/>
          <w:lang w:val="it-IT"/>
        </w:rPr>
        <w:t>●5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2</w:t>
      </w:r>
      <w:r w:rsidRPr="00EA0C3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Il codice Trivulziano 1080</w:t>
      </w:r>
      <w:r w:rsidR="00035432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della </w:t>
      </w:r>
      <w:r w:rsidR="00035432" w:rsidRPr="00035432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Commedia</w:t>
      </w:r>
      <w:r w:rsidR="00035432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fra </w:t>
      </w:r>
      <w:r w:rsidR="003610CA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quattor</w:t>
      </w:r>
      <w:r w:rsidR="00035432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dici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manoscritti dello stesso scriba,</w:t>
      </w:r>
      <w:r w:rsidRPr="00EA0C3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fu </w:t>
      </w:r>
      <w:r w:rsidR="004336B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tra</w:t>
      </w:r>
      <w:r w:rsidRPr="00EA0C3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scritto a Firenze da un certo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‘</w:t>
      </w:r>
      <w:r w:rsidRPr="00EA0C3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Ser Francesco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ser Nardi de Barberino vallis. pese curie summe fontis scripsit hunc librum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sub anno domini m° ccc° xxx° vij°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’,</w:t>
      </w:r>
      <w:r w:rsidRPr="00EA0C3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nel 133</w:t>
      </w:r>
      <w:r w:rsidR="003468E1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7,</w:t>
      </w:r>
      <w:r w:rsidR="00922382"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  <w:lang w:val="it-IT"/>
        </w:rPr>
        <w:endnoteReference w:id="20"/>
      </w:r>
      <w:r w:rsidR="000F69C4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ed illuminato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dal ‘Maestro delle effigie dominicane’</w:t>
      </w:r>
      <w:r w:rsidRPr="00EA0C3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. </w:t>
      </w:r>
      <w:r>
        <w:rPr>
          <w:rFonts w:ascii="Palatino Linotype" w:hAnsi="Palatino Linotype"/>
          <w:sz w:val="24"/>
          <w:szCs w:val="24"/>
          <w:lang w:val="it-IT"/>
        </w:rPr>
        <w:t>Francesco de Barberino morì,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anziano, </w:t>
      </w:r>
      <w:r w:rsidRPr="00F0467E">
        <w:rPr>
          <w:rFonts w:ascii="Palatino Linotype" w:hAnsi="Palatino Linotype"/>
          <w:sz w:val="24"/>
          <w:szCs w:val="24"/>
          <w:lang w:val="it-IT"/>
        </w:rPr>
        <w:t>d</w:t>
      </w:r>
      <w:r>
        <w:rPr>
          <w:rFonts w:ascii="Palatino Linotype" w:hAnsi="Palatino Linotype"/>
          <w:sz w:val="24"/>
          <w:szCs w:val="24"/>
          <w:lang w:val="it-IT"/>
        </w:rPr>
        <w:t>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pest</w:t>
      </w:r>
      <w:r>
        <w:rPr>
          <w:rFonts w:ascii="Palatino Linotype" w:hAnsi="Palatino Linotype"/>
          <w:sz w:val="24"/>
          <w:szCs w:val="24"/>
          <w:lang w:val="it-IT"/>
        </w:rPr>
        <w:t>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92251C">
        <w:rPr>
          <w:rFonts w:ascii="Palatino Linotype" w:hAnsi="Palatino Linotype"/>
          <w:sz w:val="24"/>
          <w:szCs w:val="24"/>
          <w:lang w:val="it-IT"/>
        </w:rPr>
        <w:t>nel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1348</w:t>
      </w:r>
      <w:r>
        <w:rPr>
          <w:rFonts w:ascii="Palatino Linotype" w:hAnsi="Palatino Linotype"/>
          <w:sz w:val="24"/>
          <w:szCs w:val="24"/>
          <w:lang w:val="it-IT"/>
        </w:rPr>
        <w:t>, all’età di 84</w:t>
      </w:r>
      <w:r w:rsidR="000F69C4">
        <w:rPr>
          <w:rFonts w:ascii="Palatino Linotype" w:hAnsi="Palatino Linotype"/>
          <w:sz w:val="24"/>
          <w:szCs w:val="24"/>
          <w:lang w:val="it-IT"/>
        </w:rPr>
        <w:t xml:space="preserve"> anni</w:t>
      </w:r>
      <w:r>
        <w:rPr>
          <w:rFonts w:ascii="Palatino Linotype" w:hAnsi="Palatino Linotype"/>
          <w:sz w:val="24"/>
          <w:szCs w:val="24"/>
          <w:lang w:val="it-IT"/>
        </w:rPr>
        <w:t>, e fu sepolto a Santa Croce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. </w:t>
      </w:r>
      <w:r w:rsidR="0071124C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EB1BDD" w:rsidRDefault="00CA0B6F" w:rsidP="004653EB">
      <w:pPr>
        <w:spacing w:line="360" w:lineRule="auto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In questo periodo</w:t>
      </w:r>
      <w:r w:rsidR="00441A13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in Italia</w:t>
      </w:r>
      <w:r w:rsidR="00042016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si </w:t>
      </w:r>
      <w:r w:rsidR="0071124C">
        <w:rPr>
          <w:rFonts w:ascii="Palatino Linotype" w:hAnsi="Palatino Linotype"/>
          <w:sz w:val="24"/>
          <w:szCs w:val="24"/>
          <w:lang w:val="it-IT"/>
        </w:rPr>
        <w:t>usava eleggere alla posizione d</w:t>
      </w:r>
      <w:r>
        <w:rPr>
          <w:rFonts w:ascii="Palatino Linotype" w:hAnsi="Palatino Linotype"/>
          <w:sz w:val="24"/>
          <w:szCs w:val="24"/>
          <w:lang w:val="it-IT"/>
        </w:rPr>
        <w:t xml:space="preserve">i </w:t>
      </w:r>
      <w:r w:rsidR="00042016">
        <w:rPr>
          <w:rFonts w:ascii="Palatino Linotype" w:hAnsi="Palatino Linotype"/>
          <w:sz w:val="24"/>
          <w:szCs w:val="24"/>
          <w:lang w:val="it-IT"/>
        </w:rPr>
        <w:t>podestà</w:t>
      </w:r>
      <w:r w:rsidR="0071124C">
        <w:rPr>
          <w:rFonts w:ascii="Palatino Linotype" w:hAnsi="Palatino Linotype"/>
          <w:sz w:val="24"/>
          <w:szCs w:val="24"/>
          <w:lang w:val="it-IT"/>
        </w:rPr>
        <w:t xml:space="preserve"> -</w:t>
      </w:r>
      <w:r w:rsidR="00042016">
        <w:rPr>
          <w:rFonts w:ascii="Palatino Linotype" w:hAnsi="Palatino Linotype"/>
          <w:sz w:val="24"/>
          <w:szCs w:val="24"/>
          <w:lang w:val="it-IT"/>
        </w:rPr>
        <w:t xml:space="preserve"> per un tempo determinato</w:t>
      </w:r>
      <w:r w:rsidR="0071124C">
        <w:rPr>
          <w:rFonts w:ascii="Palatino Linotype" w:hAnsi="Palatino Linotype"/>
          <w:sz w:val="24"/>
          <w:szCs w:val="24"/>
          <w:lang w:val="it-IT"/>
        </w:rPr>
        <w:t xml:space="preserve"> - </w:t>
      </w:r>
      <w:r>
        <w:rPr>
          <w:rFonts w:ascii="Palatino Linotype" w:hAnsi="Palatino Linotype"/>
          <w:sz w:val="24"/>
          <w:szCs w:val="24"/>
          <w:lang w:val="it-IT"/>
        </w:rPr>
        <w:t xml:space="preserve"> uomini di altre città, che giuravano di sostenere la costituzione e gli statuti, portando con loro </w:t>
      </w:r>
      <w:r w:rsidR="00730F61">
        <w:rPr>
          <w:rFonts w:ascii="Palatino Linotype" w:hAnsi="Palatino Linotype"/>
          <w:sz w:val="24"/>
          <w:szCs w:val="24"/>
          <w:lang w:val="it-IT"/>
        </w:rPr>
        <w:t>giudici, notai ed altri per impartire</w:t>
      </w:r>
      <w:r>
        <w:rPr>
          <w:rFonts w:ascii="Palatino Linotype" w:hAnsi="Palatino Linotype"/>
          <w:sz w:val="24"/>
          <w:szCs w:val="24"/>
          <w:lang w:val="it-IT"/>
        </w:rPr>
        <w:t xml:space="preserve"> giustizia senza corruzione, per il ‘Buon Governo’ della città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</w:t>
      </w:r>
      <w:r w:rsidR="00730F61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come viene</w:t>
      </w:r>
      <w:r w:rsidR="00E85889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dettagliato nell’ultima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parte del </w:t>
      </w:r>
      <w:r w:rsidRPr="00196B20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Tesoro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. </w:t>
      </w:r>
    </w:p>
    <w:p w:rsidR="007509D3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Giovanni Villani scrisse che Firenze diede una costituzione a Volterra.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21"/>
      </w:r>
      <w:r>
        <w:rPr>
          <w:rFonts w:ascii="Palatino Linotype" w:hAnsi="Palatino Linotype"/>
          <w:sz w:val="24"/>
          <w:szCs w:val="24"/>
          <w:lang w:val="it-IT"/>
        </w:rPr>
        <w:t xml:space="preserve"> Sono stata a Volterra ed ho scoperto nel loro archivio che</w:t>
      </w:r>
      <w:r w:rsidR="00730F61">
        <w:rPr>
          <w:rFonts w:ascii="Palatino Linotype" w:hAnsi="Palatino Linotype"/>
          <w:sz w:val="24"/>
          <w:szCs w:val="24"/>
          <w:lang w:val="it-IT"/>
        </w:rPr>
        <w:t xml:space="preserve"> furono</w:t>
      </w:r>
      <w:r>
        <w:rPr>
          <w:rFonts w:ascii="Palatino Linotype" w:hAnsi="Palatino Linotype"/>
          <w:sz w:val="24"/>
          <w:szCs w:val="24"/>
          <w:lang w:val="it-IT"/>
        </w:rPr>
        <w:t xml:space="preserve"> invece i </w:t>
      </w:r>
      <w:r w:rsidR="00311AD4">
        <w:rPr>
          <w:rFonts w:ascii="Palatino Linotype" w:hAnsi="Palatino Linotype"/>
          <w:sz w:val="24"/>
          <w:szCs w:val="24"/>
          <w:lang w:val="it-IT"/>
        </w:rPr>
        <w:t xml:space="preserve">furbi </w:t>
      </w:r>
      <w:r>
        <w:rPr>
          <w:rFonts w:ascii="Palatino Linotype" w:hAnsi="Palatino Linotype"/>
          <w:sz w:val="24"/>
          <w:szCs w:val="24"/>
          <w:lang w:val="it-IT"/>
        </w:rPr>
        <w:t xml:space="preserve">fiorentini del Primo Popolo </w:t>
      </w:r>
      <w:r w:rsidR="00905571" w:rsidRPr="00311AD4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a </w:t>
      </w:r>
      <w:r w:rsidR="00311AD4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plagiare</w:t>
      </w:r>
      <w:r w:rsidRPr="00311AD4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la costituzione volterrana, oltre alla pratica di governarsi con podestà esteri. </w:t>
      </w:r>
    </w:p>
    <w:p w:rsidR="007509D3" w:rsidRDefault="00CA0B6F" w:rsidP="0098542C">
      <w:pPr>
        <w:spacing w:line="360" w:lineRule="auto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Il </w:t>
      </w:r>
      <w:r w:rsidRPr="000D698B">
        <w:rPr>
          <w:rFonts w:ascii="Palatino Linotype" w:hAnsi="Palatino Linotype"/>
          <w:i/>
          <w:sz w:val="24"/>
          <w:szCs w:val="24"/>
          <w:lang w:val="it-IT"/>
        </w:rPr>
        <w:t>Tesoro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, </w:t>
      </w:r>
      <w:r w:rsidR="00905571">
        <w:rPr>
          <w:rFonts w:ascii="Palatino Linotype" w:hAnsi="Palatino Linotype"/>
          <w:sz w:val="24"/>
          <w:szCs w:val="24"/>
          <w:lang w:val="it-IT"/>
        </w:rPr>
        <w:t>un enciclopedia che include</w:t>
      </w:r>
      <w:r w:rsidRPr="006048BB">
        <w:rPr>
          <w:rFonts w:ascii="Palatino Linotype" w:hAnsi="Palatino Linotype"/>
          <w:sz w:val="24"/>
          <w:szCs w:val="24"/>
          <w:lang w:val="it-IT"/>
        </w:rPr>
        <w:t xml:space="preserve"> la Bibbia, la storia, l’astronomia</w:t>
      </w:r>
      <w:r w:rsidR="00905571">
        <w:rPr>
          <w:rFonts w:ascii="Palatino Linotype" w:hAnsi="Palatino Linotype"/>
          <w:sz w:val="24"/>
          <w:szCs w:val="24"/>
          <w:lang w:val="it-IT"/>
        </w:rPr>
        <w:t xml:space="preserve"> (da</w:t>
      </w:r>
      <w:r w:rsidR="00EB1BDD">
        <w:rPr>
          <w:rFonts w:ascii="Palatino Linotype" w:hAnsi="Palatino Linotype"/>
          <w:sz w:val="24"/>
          <w:szCs w:val="24"/>
          <w:lang w:val="it-IT"/>
        </w:rPr>
        <w:t>ll’arabo</w:t>
      </w:r>
      <w:r w:rsidR="00905571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9F521E">
        <w:rPr>
          <w:rFonts w:ascii="Palatino Linotype" w:hAnsi="Palatino Linotype"/>
          <w:sz w:val="24"/>
          <w:szCs w:val="24"/>
          <w:lang w:val="it-IT"/>
        </w:rPr>
        <w:t>Alfragano</w:t>
      </w:r>
      <w:r>
        <w:rPr>
          <w:rFonts w:ascii="Palatino Linotype" w:hAnsi="Palatino Linotype"/>
          <w:sz w:val="24"/>
          <w:szCs w:val="24"/>
          <w:lang w:val="it-IT"/>
        </w:rPr>
        <w:t>)</w:t>
      </w:r>
      <w:r w:rsidRPr="006048BB">
        <w:rPr>
          <w:rFonts w:ascii="Palatino Linotype" w:hAnsi="Palatino Linotype"/>
          <w:sz w:val="24"/>
          <w:szCs w:val="24"/>
          <w:lang w:val="it-IT"/>
        </w:rPr>
        <w:t xml:space="preserve">, </w:t>
      </w:r>
      <w:r>
        <w:rPr>
          <w:rFonts w:ascii="Palatino Linotype" w:hAnsi="Palatino Linotype"/>
          <w:sz w:val="24"/>
          <w:szCs w:val="24"/>
          <w:lang w:val="it-IT"/>
        </w:rPr>
        <w:t xml:space="preserve">l’ecologia, la zoologia (come </w:t>
      </w:r>
      <w:r w:rsidR="00905571">
        <w:rPr>
          <w:rFonts w:ascii="Palatino Linotype" w:hAnsi="Palatino Linotype"/>
          <w:sz w:val="24"/>
          <w:szCs w:val="24"/>
          <w:lang w:val="it-IT"/>
        </w:rPr>
        <w:t xml:space="preserve">il </w:t>
      </w:r>
      <w:r>
        <w:rPr>
          <w:rFonts w:ascii="Palatino Linotype" w:hAnsi="Palatino Linotype"/>
          <w:sz w:val="24"/>
          <w:szCs w:val="24"/>
          <w:lang w:val="it-IT"/>
        </w:rPr>
        <w:t xml:space="preserve">Bestiario), </w:t>
      </w:r>
      <w:r w:rsidRPr="00C8006A">
        <w:rPr>
          <w:rFonts w:ascii="Palatino Linotype" w:hAnsi="Palatino Linotype"/>
          <w:i/>
          <w:sz w:val="24"/>
          <w:szCs w:val="24"/>
          <w:lang w:val="it-IT"/>
        </w:rPr>
        <w:t>l’Etica Nicomachea</w:t>
      </w:r>
      <w:r>
        <w:rPr>
          <w:rFonts w:ascii="Palatino Linotype" w:hAnsi="Palatino Linotype"/>
          <w:sz w:val="24"/>
          <w:szCs w:val="24"/>
          <w:lang w:val="it-IT"/>
        </w:rPr>
        <w:t xml:space="preserve"> di Aristotele, la </w:t>
      </w:r>
      <w:r w:rsidRPr="00C8006A">
        <w:rPr>
          <w:rFonts w:ascii="Palatino Linotype" w:hAnsi="Palatino Linotype"/>
          <w:i/>
          <w:sz w:val="24"/>
          <w:szCs w:val="24"/>
          <w:lang w:val="it-IT"/>
        </w:rPr>
        <w:t>Re</w:t>
      </w:r>
      <w:r w:rsidR="00EB1BDD">
        <w:rPr>
          <w:rFonts w:ascii="Palatino Linotype" w:hAnsi="Palatino Linotype"/>
          <w:i/>
          <w:sz w:val="24"/>
          <w:szCs w:val="24"/>
          <w:lang w:val="it-IT"/>
        </w:rPr>
        <w:t>t</w:t>
      </w:r>
      <w:r w:rsidRPr="00C8006A">
        <w:rPr>
          <w:rFonts w:ascii="Palatino Linotype" w:hAnsi="Palatino Linotype"/>
          <w:i/>
          <w:sz w:val="24"/>
          <w:szCs w:val="24"/>
          <w:lang w:val="it-IT"/>
        </w:rPr>
        <w:t>torica</w:t>
      </w:r>
      <w:r>
        <w:rPr>
          <w:rFonts w:ascii="Palatino Linotype" w:hAnsi="Palatino Linotype"/>
          <w:sz w:val="24"/>
          <w:szCs w:val="24"/>
          <w:lang w:val="it-IT"/>
        </w:rPr>
        <w:t xml:space="preserve"> di Cicero</w:t>
      </w:r>
      <w:r w:rsidR="00552543">
        <w:rPr>
          <w:rFonts w:ascii="Palatino Linotype" w:hAnsi="Palatino Linotype"/>
          <w:sz w:val="24"/>
          <w:szCs w:val="24"/>
          <w:lang w:val="it-IT"/>
        </w:rPr>
        <w:t>ne e poi la ‘Politica’</w:t>
      </w:r>
      <w:r w:rsidR="003610CA">
        <w:rPr>
          <w:rFonts w:ascii="Palatino Linotype" w:hAnsi="Palatino Linotype"/>
          <w:sz w:val="24"/>
          <w:szCs w:val="24"/>
          <w:lang w:val="it-IT"/>
        </w:rPr>
        <w:t xml:space="preserve">. Inizialmente, </w:t>
      </w:r>
      <w:r w:rsidR="00552543">
        <w:rPr>
          <w:rFonts w:ascii="Palatino Linotype" w:hAnsi="Palatino Linotype"/>
          <w:sz w:val="24"/>
          <w:szCs w:val="24"/>
          <w:lang w:val="it-IT"/>
        </w:rPr>
        <w:t>fu</w:t>
      </w:r>
      <w:r>
        <w:rPr>
          <w:rFonts w:ascii="Palatino Linotype" w:hAnsi="Palatino Linotype"/>
          <w:sz w:val="24"/>
          <w:szCs w:val="24"/>
          <w:lang w:val="it-IT"/>
        </w:rPr>
        <w:t xml:space="preserve"> scritto in francese da Brunetto Latino per insegnare a Carlo d’Angiò, conte di Provenza</w:t>
      </w:r>
      <w:r w:rsidR="003610CA">
        <w:rPr>
          <w:rFonts w:ascii="Palatino Linotype" w:hAnsi="Palatino Linotype"/>
          <w:sz w:val="24"/>
          <w:szCs w:val="24"/>
          <w:lang w:val="it-IT"/>
        </w:rPr>
        <w:t>,</w:t>
      </w:r>
      <w:r w:rsidR="002820FA">
        <w:rPr>
          <w:rFonts w:ascii="Palatino Linotype" w:hAnsi="Palatino Linotype"/>
          <w:sz w:val="24"/>
          <w:szCs w:val="24"/>
          <w:lang w:val="it-IT"/>
        </w:rPr>
        <w:t xml:space="preserve"> come governare in Italia</w:t>
      </w:r>
      <w:r w:rsidR="003610CA">
        <w:rPr>
          <w:rFonts w:ascii="Palatino Linotype" w:hAnsi="Palatino Linotype"/>
          <w:sz w:val="24"/>
          <w:szCs w:val="24"/>
          <w:lang w:val="it-IT"/>
        </w:rPr>
        <w:t xml:space="preserve"> (</w:t>
      </w:r>
      <w:r w:rsidR="002820FA">
        <w:rPr>
          <w:rFonts w:ascii="Palatino Linotype" w:hAnsi="Palatino Linotype"/>
          <w:sz w:val="24"/>
          <w:szCs w:val="24"/>
          <w:lang w:val="it-IT"/>
        </w:rPr>
        <w:t>non come monarca a vita ma come un podestà eletto</w:t>
      </w:r>
      <w:r w:rsidR="003610CA">
        <w:rPr>
          <w:rFonts w:ascii="Palatino Linotype" w:hAnsi="Palatino Linotype"/>
          <w:sz w:val="24"/>
          <w:szCs w:val="24"/>
          <w:lang w:val="it-IT"/>
        </w:rPr>
        <w:t>)</w:t>
      </w:r>
      <w:r w:rsidR="002820FA">
        <w:rPr>
          <w:rFonts w:ascii="Palatino Linotype" w:hAnsi="Palatino Linotype"/>
          <w:sz w:val="24"/>
          <w:szCs w:val="24"/>
          <w:lang w:val="it-IT"/>
        </w:rPr>
        <w:t xml:space="preserve">. Carlo, fratello del re santo Luigi di Francia, </w:t>
      </w:r>
      <w:r w:rsidR="002820FA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era </w:t>
      </w:r>
      <w:r w:rsidR="00552543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in bancarotta</w:t>
      </w:r>
      <w:r w:rsidR="002820FA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</w:t>
      </w:r>
      <w:r w:rsidR="003610CA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ed</w:t>
      </w:r>
      <w:r w:rsidR="00EB1BDD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2820FA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i suoi sudditi</w:t>
      </w:r>
      <w:r w:rsidR="00EB1BDD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3468E1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in Marsiglia nel 1257</w:t>
      </w:r>
      <w:r w:rsidR="003610CA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 si erano levati</w:t>
      </w:r>
      <w:r w:rsidR="003468E1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EB1BDD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in ri</w:t>
      </w:r>
      <w:r w:rsidR="002820FA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volta</w:t>
      </w:r>
      <w:r w:rsidR="00EB1BDD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contro le </w:t>
      </w:r>
      <w:r w:rsidR="002820FA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sue </w:t>
      </w:r>
      <w:r w:rsidR="00EB1BDD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tasse esorbitant</w:t>
      </w:r>
      <w:r w:rsidR="002820FA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i. Era stato assunto dai banchieri del papa </w:t>
      </w:r>
      <w:r w:rsidR="005F59D8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come difensore salariato </w:t>
      </w:r>
      <w:r w:rsidR="005F59D8" w:rsidRPr="003468E1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(</w:t>
      </w:r>
      <w:r>
        <w:rPr>
          <w:rFonts w:ascii="Palatino Linotype" w:hAnsi="Palatino Linotype"/>
          <w:sz w:val="24"/>
          <w:szCs w:val="24"/>
          <w:lang w:val="it-IT"/>
        </w:rPr>
        <w:t>per un anno</w:t>
      </w:r>
      <w:r w:rsidR="005F59D8">
        <w:rPr>
          <w:rFonts w:ascii="Palatino Linotype" w:hAnsi="Palatino Linotype"/>
          <w:sz w:val="24"/>
          <w:szCs w:val="24"/>
          <w:lang w:val="it-IT"/>
        </w:rPr>
        <w:t>)</w:t>
      </w:r>
      <w:r w:rsidR="0098542C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come ‘Sanatore’ di Roma</w:t>
      </w:r>
      <w:r w:rsidR="0098542C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e per questo obbligato a mantenere la costituzione repubblica</w:t>
      </w:r>
      <w:r w:rsidR="005F59D8">
        <w:rPr>
          <w:rFonts w:ascii="Palatino Linotype" w:hAnsi="Palatino Linotype"/>
          <w:sz w:val="24"/>
          <w:szCs w:val="24"/>
          <w:lang w:val="it-IT"/>
        </w:rPr>
        <w:t>na</w:t>
      </w:r>
      <w:r w:rsidR="003468E1">
        <w:rPr>
          <w:rFonts w:ascii="Palatino Linotype" w:hAnsi="Palatino Linotype"/>
          <w:sz w:val="24"/>
          <w:szCs w:val="24"/>
          <w:lang w:val="it-IT"/>
        </w:rPr>
        <w:t xml:space="preserve"> -</w:t>
      </w:r>
      <w:r>
        <w:rPr>
          <w:rFonts w:ascii="Palatino Linotype" w:hAnsi="Palatino Linotype"/>
          <w:sz w:val="24"/>
          <w:szCs w:val="24"/>
          <w:lang w:val="it-IT"/>
        </w:rPr>
        <w:t xml:space="preserve"> e la giustizia del ‘Buon Governo’</w:t>
      </w:r>
      <w:r w:rsidR="003468E1">
        <w:rPr>
          <w:rFonts w:ascii="Palatino Linotype" w:hAnsi="Palatino Linotype"/>
          <w:sz w:val="24"/>
          <w:szCs w:val="24"/>
          <w:lang w:val="it-IT"/>
        </w:rPr>
        <w:t xml:space="preserve"> - </w:t>
      </w:r>
      <w:r w:rsidR="0092251C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92251C">
        <w:rPr>
          <w:rFonts w:ascii="Palatino Linotype" w:hAnsi="Palatino Linotype"/>
          <w:sz w:val="24"/>
          <w:szCs w:val="24"/>
          <w:lang w:val="it-IT"/>
        </w:rPr>
        <w:lastRenderedPageBreak/>
        <w:t>pratican</w:t>
      </w:r>
      <w:r w:rsidR="002820FA">
        <w:rPr>
          <w:rFonts w:ascii="Palatino Linotype" w:hAnsi="Palatino Linotype"/>
          <w:sz w:val="24"/>
          <w:szCs w:val="24"/>
          <w:lang w:val="it-IT"/>
        </w:rPr>
        <w:t>d</w:t>
      </w:r>
      <w:r w:rsidR="0092251C">
        <w:rPr>
          <w:rFonts w:ascii="Palatino Linotype" w:hAnsi="Palatino Linotype"/>
          <w:sz w:val="24"/>
          <w:szCs w:val="24"/>
          <w:lang w:val="it-IT"/>
        </w:rPr>
        <w:t>o ‘l’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amore di Dio e del prossimo</w:t>
      </w:r>
      <w:r w:rsidR="0092251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’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 protegge</w:t>
      </w:r>
      <w:r w:rsidR="002820FA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ndo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le vedove, gli orfani, gli </w:t>
      </w:r>
      <w:r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stranieri</w:t>
      </w:r>
      <w:r w:rsidR="005F59D8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 e con l’obbligo di</w:t>
      </w:r>
      <w:r w:rsidR="0092251C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5F59D8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far riparare</w:t>
      </w:r>
      <w:r w:rsidR="00EB1BDD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i</w:t>
      </w:r>
      <w:r w:rsidR="0092251C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ponti e </w:t>
      </w:r>
      <w:r w:rsidR="00EB1BDD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le </w:t>
      </w:r>
      <w:r w:rsidR="0092251C"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strade</w:t>
      </w:r>
      <w:r w:rsidRPr="005F59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. </w:t>
      </w:r>
    </w:p>
    <w:p w:rsidR="0095755C" w:rsidRDefault="00037D6C" w:rsidP="0095755C">
      <w:pPr>
        <w:spacing w:line="360" w:lineRule="auto"/>
        <w:ind w:left="720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                                                   </w:t>
      </w:r>
      <w:r w:rsidR="0095755C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|Spetialmen=</w:t>
      </w:r>
      <w:r w:rsidR="0095755C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br/>
        <w:t>te gl'orfani e le uedoue e l'altre gente che sa=</w:t>
      </w:r>
      <w:r w:rsidR="0095755C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br/>
        <w:t>rà impiato dinançi da uoi. e da li uostri. |E di</w:t>
      </w:r>
      <w:r w:rsidR="0095755C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br/>
        <w:t>guardare chiese spedali. e tutte altre magi=</w:t>
      </w:r>
      <w:r w:rsidR="0095755C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br/>
        <w:t>oni di religioni di camini. e di peregrini. e</w:t>
      </w:r>
      <w:r w:rsidR="0095755C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br/>
        <w:t>li mercatanti.</w:t>
      </w:r>
      <w:r w:rsid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[91</w:t>
      </w:r>
      <w:r w:rsidR="0095755C" w:rsidRPr="0095755C">
        <w:rPr>
          <w:rFonts w:ascii="Palatino Linotype" w:hAnsi="Palatino Linotype"/>
          <w:color w:val="0D0D0D" w:themeColor="text1" w:themeTint="F2"/>
          <w:sz w:val="24"/>
          <w:szCs w:val="24"/>
          <w:vertAlign w:val="superscript"/>
          <w:lang w:val="it-IT"/>
        </w:rPr>
        <w:t>va</w:t>
      </w:r>
      <w:r w:rsid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]</w:t>
      </w:r>
    </w:p>
    <w:p w:rsidR="0095755C" w:rsidRPr="0095755C" w:rsidRDefault="00037D6C" w:rsidP="0095755C">
      <w:pPr>
        <w:spacing w:line="360" w:lineRule="auto"/>
        <w:ind w:left="720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 xml:space="preserve">                                                           </w:t>
      </w:r>
      <w:r w:rsidR="0095755C" w:rsidRPr="0095755C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. E che</w:t>
      </w:r>
      <w:r w:rsidR="0095755C" w:rsidRPr="0095755C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>tu facci tutto quello che scritto ne libro de</w:t>
      </w:r>
      <w:r w:rsidR="0095755C" w:rsidRPr="0095755C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>le constitutioni de la città. E che tu ma</w:t>
      </w:r>
      <w:r w:rsidR="0095755C" w:rsidRPr="0095755C">
        <w:rPr>
          <w:rFonts w:ascii="Palatino Linotype" w:eastAsia="Times New Roman" w:hAnsi="Palatino Linotype" w:cs="Times New Roman"/>
          <w:i/>
          <w:iCs/>
          <w:sz w:val="24"/>
          <w:szCs w:val="24"/>
          <w:lang w:val="it-IT" w:eastAsia="en-GB"/>
        </w:rPr>
        <w:t>n</w:t>
      </w:r>
      <w:r w:rsidR="0095755C" w:rsidRPr="0095755C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=</w:t>
      </w:r>
      <w:r w:rsidR="0095755C" w:rsidRPr="0095755C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>tenghi l'opere egli edifici del comune</w:t>
      </w:r>
      <w:r w:rsidR="0095755C" w:rsidRPr="0095755C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>e facci bene racconciare li ponti e le uie</w:t>
      </w:r>
      <w:r w:rsidR="0095755C" w:rsidRPr="0095755C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>e le porte e le mura. e fossi e l'altre cose.</w:t>
      </w:r>
      <w:r w:rsidR="0094794D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 xml:space="preserve"> </w:t>
      </w:r>
      <w:r w:rsidR="0095755C" w:rsidRPr="0095755C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[94</w:t>
      </w:r>
      <w:r w:rsidR="0095755C" w:rsidRPr="0095755C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 w:eastAsia="en-GB"/>
        </w:rPr>
        <w:t>vb</w:t>
      </w:r>
      <w:r w:rsidR="0095755C" w:rsidRPr="0095755C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]</w:t>
      </w:r>
    </w:p>
    <w:p w:rsidR="00CA0B6F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Brunetto poi utilizzò questi testi - il </w:t>
      </w:r>
      <w:r w:rsidRPr="006048BB">
        <w:rPr>
          <w:rFonts w:ascii="Palatino Linotype" w:hAnsi="Palatino Linotype"/>
          <w:i/>
          <w:sz w:val="24"/>
          <w:szCs w:val="24"/>
          <w:lang w:val="it-IT"/>
        </w:rPr>
        <w:t>Tesoretto</w:t>
      </w:r>
      <w:r>
        <w:rPr>
          <w:rFonts w:ascii="Palatino Linotype" w:hAnsi="Palatino Linotype"/>
          <w:sz w:val="24"/>
          <w:szCs w:val="24"/>
          <w:lang w:val="it-IT"/>
        </w:rPr>
        <w:t xml:space="preserve">, il </w:t>
      </w:r>
      <w:r w:rsidRPr="006048BB">
        <w:rPr>
          <w:rFonts w:ascii="Palatino Linotype" w:hAnsi="Palatino Linotype"/>
          <w:i/>
          <w:sz w:val="24"/>
          <w:szCs w:val="24"/>
          <w:lang w:val="it-IT"/>
        </w:rPr>
        <w:t>Tesoro</w:t>
      </w:r>
      <w:r>
        <w:rPr>
          <w:rFonts w:ascii="Palatino Linotype" w:hAnsi="Palatino Linotype"/>
          <w:sz w:val="24"/>
          <w:szCs w:val="24"/>
          <w:lang w:val="it-IT"/>
        </w:rPr>
        <w:t xml:space="preserve"> e la </w:t>
      </w:r>
      <w:r w:rsidRPr="006048BB">
        <w:rPr>
          <w:rFonts w:ascii="Palatino Linotype" w:hAnsi="Palatino Linotype"/>
          <w:i/>
          <w:sz w:val="24"/>
          <w:szCs w:val="24"/>
          <w:lang w:val="it-IT"/>
        </w:rPr>
        <w:t>Rettorica</w:t>
      </w:r>
      <w:r w:rsidR="00E036BB">
        <w:rPr>
          <w:rFonts w:ascii="Palatino Linotype" w:hAnsi="Palatino Linotype"/>
          <w:sz w:val="24"/>
          <w:szCs w:val="24"/>
          <w:lang w:val="it-IT"/>
        </w:rPr>
        <w:t xml:space="preserve"> – in quanto maestro de</w:t>
      </w:r>
      <w:r>
        <w:rPr>
          <w:rFonts w:ascii="Palatino Linotype" w:hAnsi="Palatino Linotype"/>
          <w:sz w:val="24"/>
          <w:szCs w:val="24"/>
          <w:lang w:val="it-IT"/>
        </w:rPr>
        <w:t xml:space="preserve">i suoi </w:t>
      </w:r>
      <w:r w:rsidR="005F59D8">
        <w:rPr>
          <w:rFonts w:ascii="Palatino Linotype" w:hAnsi="Palatino Linotype"/>
          <w:sz w:val="24"/>
          <w:szCs w:val="24"/>
          <w:lang w:val="it-IT"/>
        </w:rPr>
        <w:t>allievi</w:t>
      </w:r>
      <w:r>
        <w:rPr>
          <w:rFonts w:ascii="Palatino Linotype" w:hAnsi="Palatino Linotype"/>
          <w:sz w:val="24"/>
          <w:szCs w:val="24"/>
          <w:lang w:val="it-IT"/>
        </w:rPr>
        <w:t>, Guido Cavalcanti, Dante Alighieri e Francesco d</w:t>
      </w:r>
      <w:r w:rsidR="009F521E">
        <w:rPr>
          <w:rFonts w:ascii="Palatino Linotype" w:hAnsi="Palatino Linotype"/>
          <w:sz w:val="24"/>
          <w:szCs w:val="24"/>
          <w:lang w:val="it-IT"/>
        </w:rPr>
        <w:t>e</w:t>
      </w:r>
      <w:r>
        <w:rPr>
          <w:rFonts w:ascii="Palatino Linotype" w:hAnsi="Palatino Linotype"/>
          <w:sz w:val="24"/>
          <w:szCs w:val="24"/>
          <w:lang w:val="it-IT"/>
        </w:rPr>
        <w:t xml:space="preserve"> Barberino</w:t>
      </w:r>
      <w:r w:rsidR="00EB1BDD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in italiano</w:t>
      </w:r>
      <w:r w:rsidRPr="005F59D8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, usando la </w:t>
      </w:r>
      <w:r w:rsidR="005F59D8" w:rsidRPr="005F59D8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pratica </w:t>
      </w:r>
      <w:r w:rsidR="003A7F1D" w:rsidRPr="005F59D8">
        <w:rPr>
          <w:rFonts w:ascii="Palatino Linotype" w:hAnsi="Palatino Linotype"/>
          <w:color w:val="000000" w:themeColor="text1"/>
          <w:sz w:val="24"/>
          <w:szCs w:val="24"/>
          <w:lang w:val="it-IT"/>
        </w:rPr>
        <w:t>araba d</w:t>
      </w:r>
      <w:r w:rsidR="005F59D8" w:rsidRPr="005F59D8">
        <w:rPr>
          <w:rFonts w:ascii="Palatino Linotype" w:hAnsi="Palatino Linotype"/>
          <w:color w:val="000000" w:themeColor="text1"/>
          <w:sz w:val="24"/>
          <w:szCs w:val="24"/>
          <w:lang w:val="it-IT"/>
        </w:rPr>
        <w:t>el</w:t>
      </w:r>
      <w:r w:rsidR="003A7F1D" w:rsidRPr="005F59D8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maestro </w:t>
      </w:r>
      <w:r w:rsidRPr="005F59D8">
        <w:rPr>
          <w:rFonts w:ascii="Palatino Linotype" w:hAnsi="Palatino Linotype"/>
          <w:color w:val="000000" w:themeColor="text1"/>
          <w:sz w:val="24"/>
          <w:szCs w:val="24"/>
          <w:lang w:val="it-IT"/>
        </w:rPr>
        <w:t>conferenz</w:t>
      </w:r>
      <w:r w:rsidR="005F59D8" w:rsidRPr="005F59D8">
        <w:rPr>
          <w:rFonts w:ascii="Palatino Linotype" w:hAnsi="Palatino Linotype"/>
          <w:color w:val="000000" w:themeColor="text1"/>
          <w:sz w:val="24"/>
          <w:szCs w:val="24"/>
          <w:lang w:val="it-IT"/>
        </w:rPr>
        <w:t>iere</w:t>
      </w:r>
      <w:r w:rsidRPr="005F59D8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</w:t>
      </w:r>
      <w:r w:rsidR="005F59D8" w:rsidRPr="005F59D8">
        <w:rPr>
          <w:rFonts w:ascii="Palatino Linotype" w:hAnsi="Palatino Linotype"/>
          <w:color w:val="000000" w:themeColor="text1"/>
          <w:sz w:val="24"/>
          <w:szCs w:val="24"/>
          <w:lang w:val="it-IT"/>
        </w:rPr>
        <w:t>con i</w:t>
      </w:r>
      <w:r w:rsidRPr="005F59D8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suoi studenti</w:t>
      </w:r>
      <w:r w:rsidR="005F59D8" w:rsidRPr="005F59D8">
        <w:rPr>
          <w:rFonts w:ascii="Palatino Linotype" w:hAnsi="Palatino Linotype"/>
          <w:color w:val="000000" w:themeColor="text1"/>
          <w:sz w:val="24"/>
          <w:szCs w:val="24"/>
          <w:lang w:val="it-IT"/>
        </w:rPr>
        <w:t>. Come sto facendo io in questo momento</w:t>
      </w:r>
      <w:r w:rsidR="0095755C">
        <w:rPr>
          <w:rFonts w:ascii="Palatino Linotype" w:hAnsi="Palatino Linotype"/>
          <w:color w:val="000000" w:themeColor="text1"/>
          <w:sz w:val="24"/>
          <w:szCs w:val="24"/>
          <w:lang w:val="it-IT"/>
        </w:rPr>
        <w:t>!</w:t>
      </w:r>
      <w:r w:rsidRPr="005F59D8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</w:t>
      </w:r>
      <w:r w:rsidR="005F59D8">
        <w:rPr>
          <w:rFonts w:ascii="Palatino Linotype" w:hAnsi="Palatino Linotype"/>
          <w:sz w:val="24"/>
          <w:szCs w:val="24"/>
          <w:lang w:val="it-IT"/>
        </w:rPr>
        <w:t>L</w:t>
      </w:r>
      <w:r>
        <w:rPr>
          <w:rFonts w:ascii="Palatino Linotype" w:hAnsi="Palatino Linotype"/>
          <w:sz w:val="24"/>
          <w:szCs w:val="24"/>
          <w:lang w:val="it-IT"/>
        </w:rPr>
        <w:t xml:space="preserve">e copie </w:t>
      </w:r>
      <w:r w:rsidR="005F59D8">
        <w:rPr>
          <w:rFonts w:ascii="Palatino Linotype" w:hAnsi="Palatino Linotype"/>
          <w:sz w:val="24"/>
          <w:szCs w:val="24"/>
          <w:lang w:val="it-IT"/>
        </w:rPr>
        <w:t xml:space="preserve">fatte dagli allievi </w:t>
      </w:r>
      <w:r>
        <w:rPr>
          <w:rFonts w:ascii="Palatino Linotype" w:hAnsi="Palatino Linotype"/>
          <w:sz w:val="24"/>
          <w:szCs w:val="24"/>
          <w:lang w:val="it-IT"/>
        </w:rPr>
        <w:t>dei suoi statuti</w:t>
      </w:r>
      <w:r w:rsidR="005F59D8">
        <w:rPr>
          <w:rFonts w:ascii="Palatino Linotype" w:hAnsi="Palatino Linotype"/>
          <w:sz w:val="24"/>
          <w:szCs w:val="24"/>
          <w:lang w:val="it-IT"/>
        </w:rPr>
        <w:t xml:space="preserve"> si trovano presso l’Archivio di Stato di Firenze.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3610CA">
        <w:rPr>
          <w:rFonts w:ascii="Palatino Linotype" w:hAnsi="Palatino Linotype"/>
          <w:sz w:val="24"/>
          <w:szCs w:val="24"/>
          <w:lang w:val="it-IT"/>
        </w:rPr>
        <w:t>Attraverso queste trascrizione, s’impossessavano dei suoi insegnamenti, contribuendo alla la loro for</w:t>
      </w:r>
      <w:r>
        <w:rPr>
          <w:rFonts w:ascii="Palatino Linotype" w:hAnsi="Palatino Linotype"/>
          <w:sz w:val="24"/>
          <w:szCs w:val="24"/>
          <w:lang w:val="it-IT"/>
        </w:rPr>
        <w:t>mazione</w:t>
      </w:r>
      <w:r w:rsidR="005F59D8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che mirava a ren</w:t>
      </w:r>
      <w:r w:rsidR="003A7F1D">
        <w:rPr>
          <w:rFonts w:ascii="Palatino Linotype" w:hAnsi="Palatino Linotype"/>
          <w:sz w:val="24"/>
          <w:szCs w:val="24"/>
          <w:lang w:val="it-IT"/>
        </w:rPr>
        <w:t xml:space="preserve">derli </w:t>
      </w:r>
      <w:r w:rsidR="00696C03">
        <w:rPr>
          <w:rFonts w:ascii="Palatino Linotype" w:hAnsi="Palatino Linotype"/>
          <w:sz w:val="24"/>
          <w:szCs w:val="24"/>
          <w:lang w:val="it-IT"/>
        </w:rPr>
        <w:t>capaci</w:t>
      </w:r>
      <w:r w:rsidR="003610CA">
        <w:rPr>
          <w:rFonts w:ascii="Palatino Linotype" w:hAnsi="Palatino Linotype"/>
          <w:sz w:val="24"/>
          <w:szCs w:val="24"/>
          <w:lang w:val="it-IT"/>
        </w:rPr>
        <w:t>, come lui,</w:t>
      </w:r>
      <w:r w:rsidR="003A7F1D">
        <w:rPr>
          <w:rFonts w:ascii="Palatino Linotype" w:hAnsi="Palatino Linotype"/>
          <w:sz w:val="24"/>
          <w:szCs w:val="24"/>
          <w:lang w:val="it-IT"/>
        </w:rPr>
        <w:t xml:space="preserve"> di partecipare a</w:t>
      </w:r>
      <w:r>
        <w:rPr>
          <w:rFonts w:ascii="Palatino Linotype" w:hAnsi="Palatino Linotype"/>
          <w:sz w:val="24"/>
          <w:szCs w:val="24"/>
          <w:lang w:val="it-IT"/>
        </w:rPr>
        <w:t>l governo</w:t>
      </w:r>
      <w:r w:rsidR="003610CA">
        <w:rPr>
          <w:rFonts w:ascii="Palatino Linotype" w:hAnsi="Palatino Linotype"/>
          <w:sz w:val="24"/>
          <w:szCs w:val="24"/>
          <w:lang w:val="it-IT"/>
        </w:rPr>
        <w:t xml:space="preserve"> in quanto</w:t>
      </w:r>
      <w:r>
        <w:rPr>
          <w:rFonts w:ascii="Palatino Linotype" w:hAnsi="Palatino Linotype"/>
          <w:sz w:val="24"/>
          <w:szCs w:val="24"/>
          <w:lang w:val="it-IT"/>
        </w:rPr>
        <w:t xml:space="preserve"> come priori, ambasciatori, giudici e notai, per il bene com</w:t>
      </w:r>
      <w:r w:rsidR="003A7F1D">
        <w:rPr>
          <w:rFonts w:ascii="Palatino Linotype" w:hAnsi="Palatino Linotype"/>
          <w:sz w:val="24"/>
          <w:szCs w:val="24"/>
          <w:lang w:val="it-IT"/>
        </w:rPr>
        <w:t>une e per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la salute </w:t>
      </w:r>
      <w:r>
        <w:rPr>
          <w:rFonts w:ascii="Palatino Linotype" w:hAnsi="Palatino Linotype"/>
          <w:sz w:val="24"/>
          <w:szCs w:val="24"/>
          <w:lang w:val="it-IT"/>
        </w:rPr>
        <w:t>della città.</w:t>
      </w:r>
    </w:p>
    <w:p w:rsidR="009E1605" w:rsidRPr="0095755C" w:rsidRDefault="00EB1BDD" w:rsidP="009E1605">
      <w:pPr>
        <w:spacing w:line="360" w:lineRule="auto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6836CA">
        <w:rPr>
          <w:rFonts w:ascii="Palatino Linotype" w:hAnsi="Palatino Linotype"/>
          <w:color w:val="FF0000"/>
          <w:sz w:val="24"/>
          <w:szCs w:val="24"/>
          <w:lang w:val="it-IT"/>
        </w:rPr>
        <w:t>5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3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Gli splendidi affreschi del ‘Buon e Mal Governo’ dei Lorenzetti a Siena, suggerisce Quentin Skinner, sono influenzati dal </w:t>
      </w:r>
      <w:r w:rsidR="00CA0B6F" w:rsidRPr="001E7654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di Brunetto Latino.</w:t>
      </w:r>
      <w:r w:rsidR="00CA0B6F"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22"/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0F2A82">
        <w:rPr>
          <w:rFonts w:ascii="Palatino Linotype" w:hAnsi="Palatino Linotype"/>
          <w:sz w:val="24"/>
          <w:szCs w:val="24"/>
          <w:lang w:val="it-IT"/>
        </w:rPr>
        <w:t>I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manoscritti del </w:t>
      </w:r>
      <w:r w:rsidR="00CA0B6F" w:rsidRPr="001E7654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in francese o in italiano di Brunetto non usano figure allegoriche, l’</w:t>
      </w:r>
      <w:r w:rsidR="00764125">
        <w:rPr>
          <w:rFonts w:ascii="Palatino Linotype" w:hAnsi="Palatino Linotype"/>
          <w:sz w:val="24"/>
          <w:szCs w:val="24"/>
          <w:lang w:val="it-IT"/>
        </w:rPr>
        <w:t xml:space="preserve">unica 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eccezione essendo il </w:t>
      </w:r>
      <w:r w:rsidR="00CA0B6F" w:rsidRPr="001E7654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nella Laurenziana</w:t>
      </w:r>
      <w:r w:rsidR="00764125">
        <w:rPr>
          <w:rFonts w:ascii="Palatino Linotype" w:hAnsi="Palatino Linotype"/>
          <w:sz w:val="24"/>
          <w:szCs w:val="24"/>
          <w:lang w:val="it-IT"/>
        </w:rPr>
        <w:t>,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A0B6F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che </w:t>
      </w:r>
      <w:r w:rsidR="00764125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credo fosse</w:t>
      </w:r>
      <w:r w:rsidR="00CA0B6F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696C0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tras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critto da Francesco de Barberino, </w:t>
      </w:r>
      <w:r w:rsidR="0092251C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6836CA">
        <w:rPr>
          <w:rFonts w:ascii="Palatino Linotype" w:hAnsi="Palatino Linotype"/>
          <w:color w:val="FF0000"/>
          <w:sz w:val="24"/>
          <w:szCs w:val="24"/>
          <w:lang w:val="it-IT"/>
        </w:rPr>
        <w:t>5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4</w:t>
      </w:r>
      <w:r w:rsidR="006A5107">
        <w:rPr>
          <w:rFonts w:ascii="Palatino Linotype" w:hAnsi="Palatino Linotype"/>
          <w:sz w:val="24"/>
          <w:szCs w:val="24"/>
          <w:lang w:val="it-IT"/>
        </w:rPr>
        <w:t xml:space="preserve">e </w:t>
      </w:r>
      <w:r w:rsidR="00CA0B6F">
        <w:rPr>
          <w:rFonts w:ascii="Palatino Linotype" w:hAnsi="Palatino Linotype"/>
          <w:sz w:val="24"/>
          <w:szCs w:val="24"/>
          <w:lang w:val="it-IT"/>
        </w:rPr>
        <w:t>nel quale sono celebrati le virtù dell’</w:t>
      </w:r>
      <w:r w:rsidR="00CA0B6F" w:rsidRPr="001E7654">
        <w:rPr>
          <w:rFonts w:ascii="Palatino Linotype" w:hAnsi="Palatino Linotype"/>
          <w:i/>
          <w:sz w:val="24"/>
          <w:szCs w:val="24"/>
          <w:lang w:val="it-IT"/>
        </w:rPr>
        <w:t xml:space="preserve">Etica Nicomachea </w:t>
      </w:r>
      <w:r w:rsidR="006A5107">
        <w:rPr>
          <w:rFonts w:ascii="Palatino Linotype" w:hAnsi="Palatino Linotype"/>
          <w:sz w:val="24"/>
          <w:szCs w:val="24"/>
          <w:lang w:val="it-IT"/>
        </w:rPr>
        <w:t>con figure di</w:t>
      </w:r>
      <w:r w:rsidR="00A12EBA">
        <w:rPr>
          <w:rFonts w:ascii="Palatino Linotype" w:hAnsi="Palatino Linotype"/>
          <w:sz w:val="24"/>
          <w:szCs w:val="24"/>
          <w:lang w:val="it-IT"/>
        </w:rPr>
        <w:t xml:space="preserve"> donne allegoriche splendide,</w:t>
      </w:r>
      <w:r w:rsidR="0092251C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in particolare quella della Giustizia. </w:t>
      </w:r>
      <w:r w:rsidR="00696C03">
        <w:rPr>
          <w:rFonts w:ascii="Palatino Linotype" w:hAnsi="Palatino Linotype"/>
          <w:sz w:val="24"/>
          <w:szCs w:val="24"/>
          <w:lang w:val="it-IT"/>
        </w:rPr>
        <w:t>I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contatti fra Firenze e Siena </w:t>
      </w:r>
      <w:r w:rsidR="00696C03">
        <w:rPr>
          <w:rFonts w:ascii="Palatino Linotype" w:hAnsi="Palatino Linotype"/>
          <w:sz w:val="24"/>
          <w:szCs w:val="24"/>
          <w:lang w:val="it-IT"/>
        </w:rPr>
        <w:t>sono palesi, se si legge il trattato per</w:t>
      </w:r>
      <w:r w:rsidR="006A5107">
        <w:rPr>
          <w:rFonts w:ascii="Palatino Linotype" w:hAnsi="Palatino Linotype"/>
          <w:sz w:val="24"/>
          <w:szCs w:val="24"/>
          <w:lang w:val="it-IT"/>
        </w:rPr>
        <w:t xml:space="preserve"> la pace scritto di pugno da 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Brunetto Latino nel 1254. </w:t>
      </w:r>
      <w:r w:rsidR="00CA0B6F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Scopriamo</w:t>
      </w:r>
      <w:r w:rsidR="00A13D34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pure</w:t>
      </w:r>
      <w:r w:rsidR="00CA0B6F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che Firenze e Siena parteciparono </w:t>
      </w:r>
      <w:r w:rsidR="00696C03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a</w:t>
      </w:r>
      <w:r w:rsidR="000F2A82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ll</w:t>
      </w:r>
      <w:r w:rsidR="00696C03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</w:t>
      </w:r>
      <w:r w:rsidR="000F2A82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696C03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trattative</w:t>
      </w:r>
      <w:r w:rsidR="000F2A82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segret</w:t>
      </w:r>
      <w:r w:rsidR="00696C03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</w:t>
      </w:r>
      <w:r w:rsidR="000F2A82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de</w:t>
      </w:r>
      <w:r w:rsidR="00CA0B6F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lla</w:t>
      </w:r>
      <w:r w:rsidR="00A13D34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Lega Toscana contro la tirannide</w:t>
      </w:r>
      <w:r w:rsidR="00CA0B6F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di Carlo d’Angiò</w:t>
      </w:r>
      <w:r w:rsidR="003610CA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</w:t>
      </w:r>
      <w:r w:rsidR="00CA0B6F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FD74CC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il 25 luglio</w:t>
      </w:r>
      <w:r w:rsidR="00CA0B6F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1274</w:t>
      </w:r>
      <w:r w:rsidR="0091777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917770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(</w:t>
      </w:r>
      <w:r w:rsidR="003610CA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a cui </w:t>
      </w:r>
      <w:r w:rsidR="00917770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Brunetto </w:t>
      </w:r>
      <w:r w:rsidR="0091777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fu</w:t>
      </w:r>
      <w:r w:rsidR="00917770" w:rsidRPr="000F2A82">
        <w:rPr>
          <w:rFonts w:ascii="Palatino Linotype" w:hAnsi="Palatino Linotype"/>
          <w:color w:val="0070C0"/>
          <w:sz w:val="24"/>
          <w:szCs w:val="24"/>
          <w:lang w:val="it-IT"/>
        </w:rPr>
        <w:t xml:space="preserve"> </w:t>
      </w:r>
      <w:r w:rsidR="003610CA" w:rsidRPr="003610CA">
        <w:rPr>
          <w:rFonts w:ascii="Palatino Linotype" w:hAnsi="Palatino Linotype"/>
          <w:color w:val="000000" w:themeColor="text1"/>
          <w:sz w:val="24"/>
          <w:szCs w:val="24"/>
          <w:lang w:val="it-IT"/>
        </w:rPr>
        <w:lastRenderedPageBreak/>
        <w:t xml:space="preserve">attivamente </w:t>
      </w:r>
      <w:r w:rsidR="00917770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presente)</w:t>
      </w:r>
      <w:r w:rsidR="0092251C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 vent</w:t>
      </w:r>
      <w:r w:rsidR="003610CA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’</w:t>
      </w:r>
      <w:r w:rsidR="0092251C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anni dopo </w:t>
      </w:r>
      <w:r w:rsidR="00696C03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la stesura del trattato </w:t>
      </w:r>
      <w:r w:rsidR="0092251C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d</w:t>
      </w:r>
      <w:r w:rsidR="00696C03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i</w:t>
      </w:r>
      <w:r w:rsidR="0092251C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pace fra Firenze e Siena</w:t>
      </w:r>
      <w:r w:rsidR="0091777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</w:t>
      </w:r>
      <w:r w:rsidR="0092251C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s</w:t>
      </w:r>
      <w:r w:rsidR="0091777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tilato</w:t>
      </w:r>
      <w:r w:rsidR="0092251C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</w:t>
      </w:r>
      <w:r w:rsidR="00696C03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a Brunetto.</w:t>
      </w:r>
      <w:r w:rsidR="00CA0B6F" w:rsidRPr="0095755C"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  <w:lang w:val="it-IT"/>
        </w:rPr>
        <w:endnoteReference w:id="23"/>
      </w:r>
      <w:r w:rsidR="00CA0B6F" w:rsidRPr="0095755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</w:p>
    <w:p w:rsidR="009E1605" w:rsidRDefault="000F2A82" w:rsidP="009E1605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Vediamo che </w:t>
      </w:r>
      <w:r w:rsidR="00696C03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il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sistema 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di eleggere i podestà </w:t>
      </w:r>
      <w:r w:rsidR="00B14A4B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che provenivano da altre città </w:t>
      </w:r>
      <w:r>
        <w:rPr>
          <w:rFonts w:ascii="Palatino Linotype" w:hAnsi="Palatino Linotype"/>
          <w:sz w:val="24"/>
          <w:szCs w:val="24"/>
          <w:lang w:val="it-IT"/>
        </w:rPr>
        <w:t xml:space="preserve">provoca una </w:t>
      </w:r>
      <w:r w:rsidRPr="000F2A82">
        <w:rPr>
          <w:rFonts w:ascii="Palatino Linotype" w:hAnsi="Palatino Linotype"/>
          <w:color w:val="244061" w:themeColor="accent1" w:themeShade="80"/>
          <w:sz w:val="24"/>
          <w:szCs w:val="24"/>
          <w:lang w:val="it-IT"/>
        </w:rPr>
        <w:t>condivis</w:t>
      </w:r>
      <w:r w:rsidR="00696C03">
        <w:rPr>
          <w:rFonts w:ascii="Palatino Linotype" w:hAnsi="Palatino Linotype"/>
          <w:color w:val="244061" w:themeColor="accent1" w:themeShade="80"/>
          <w:sz w:val="24"/>
          <w:szCs w:val="24"/>
          <w:lang w:val="it-IT"/>
        </w:rPr>
        <w:t>i</w:t>
      </w:r>
      <w:r w:rsidRPr="000F2A82">
        <w:rPr>
          <w:rFonts w:ascii="Palatino Linotype" w:hAnsi="Palatino Linotype"/>
          <w:color w:val="244061" w:themeColor="accent1" w:themeShade="80"/>
          <w:sz w:val="24"/>
          <w:szCs w:val="24"/>
          <w:lang w:val="it-IT"/>
        </w:rPr>
        <w:t>one</w:t>
      </w:r>
      <w:r w:rsidR="00917770">
        <w:rPr>
          <w:rFonts w:ascii="Palatino Linotype" w:hAnsi="Palatino Linotype"/>
          <w:color w:val="244061" w:themeColor="accent1" w:themeShade="80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fra </w:t>
      </w:r>
      <w:r w:rsidR="00917770">
        <w:rPr>
          <w:rFonts w:ascii="Palatino Linotype" w:hAnsi="Palatino Linotype"/>
          <w:sz w:val="24"/>
          <w:szCs w:val="24"/>
          <w:lang w:val="it-IT"/>
        </w:rPr>
        <w:t xml:space="preserve">i </w:t>
      </w:r>
      <w:r>
        <w:rPr>
          <w:rFonts w:ascii="Palatino Linotype" w:hAnsi="Palatino Linotype"/>
          <w:sz w:val="24"/>
          <w:szCs w:val="24"/>
          <w:lang w:val="it-IT"/>
        </w:rPr>
        <w:t>divers</w:t>
      </w:r>
      <w:r w:rsidR="00917770">
        <w:rPr>
          <w:rFonts w:ascii="Palatino Linotype" w:hAnsi="Palatino Linotype"/>
          <w:sz w:val="24"/>
          <w:szCs w:val="24"/>
          <w:lang w:val="it-IT"/>
        </w:rPr>
        <w:t>i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B14A4B">
        <w:rPr>
          <w:rFonts w:ascii="Palatino Linotype" w:hAnsi="Palatino Linotype"/>
          <w:sz w:val="24"/>
          <w:szCs w:val="24"/>
          <w:lang w:val="it-IT"/>
        </w:rPr>
        <w:t>comuni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917770">
        <w:rPr>
          <w:rFonts w:ascii="Palatino Linotype" w:hAnsi="Palatino Linotype"/>
          <w:sz w:val="24"/>
          <w:szCs w:val="24"/>
          <w:lang w:val="it-IT"/>
        </w:rPr>
        <w:t>de</w:t>
      </w:r>
      <w:r>
        <w:rPr>
          <w:rFonts w:ascii="Palatino Linotype" w:hAnsi="Palatino Linotype"/>
          <w:sz w:val="24"/>
          <w:szCs w:val="24"/>
          <w:lang w:val="it-IT"/>
        </w:rPr>
        <w:t>ll’Italia del nord</w:t>
      </w:r>
      <w:r w:rsidR="00917770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dei concetti dell’Etica nel governo giusto</w:t>
      </w:r>
      <w:r w:rsidR="00917770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particolarmente evidente negli affreschi e negli scritti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sul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‘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Buon Governo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’</w:t>
      </w:r>
      <w:r w:rsidR="0091777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del popolo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.</w:t>
      </w:r>
      <w:r w:rsidRPr="00196B20"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  <w:lang w:val="it-IT"/>
        </w:rPr>
        <w:endnoteReference w:id="24"/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Pr="00F25ECC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5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5</w:t>
      </w:r>
      <w:r>
        <w:rPr>
          <w:rFonts w:ascii="Palatino Linotype" w:hAnsi="Palatino Linotype"/>
          <w:color w:val="0070C0"/>
          <w:sz w:val="24"/>
          <w:szCs w:val="24"/>
          <w:lang w:val="it-IT"/>
        </w:rPr>
        <w:t xml:space="preserve"> 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Andrebbe letto in questo modo pure il quadro di Domenico di Michelino in Duomo</w:t>
      </w:r>
      <w:r w:rsidR="009E160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nel quale Dante insegna la </w:t>
      </w:r>
      <w:r w:rsidRPr="00196B20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Commedia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 Firenze.  </w:t>
      </w:r>
    </w:p>
    <w:p w:rsidR="007509D3" w:rsidRDefault="00CA0B6F" w:rsidP="004653EB">
      <w:pPr>
        <w:spacing w:line="360" w:lineRule="auto"/>
        <w:rPr>
          <w:rFonts w:ascii="Palatino Linotype" w:hAnsi="Palatino Linotype"/>
          <w:color w:val="0070C0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Abbiamo visto che Francesco </w:t>
      </w:r>
      <w:r w:rsidR="00361F2E">
        <w:rPr>
          <w:rFonts w:ascii="Palatino Linotype" w:hAnsi="Palatino Linotype"/>
          <w:sz w:val="24"/>
          <w:szCs w:val="24"/>
          <w:lang w:val="it-IT"/>
        </w:rPr>
        <w:t>de Barberino era stato notaio per il</w:t>
      </w:r>
      <w:r>
        <w:rPr>
          <w:rFonts w:ascii="Palatino Linotype" w:hAnsi="Palatino Linotype"/>
          <w:sz w:val="24"/>
          <w:szCs w:val="24"/>
          <w:lang w:val="it-IT"/>
        </w:rPr>
        <w:t xml:space="preserve"> podestà</w:t>
      </w:r>
      <w:r w:rsidR="007E4CF9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Corso Donati</w:t>
      </w:r>
      <w:r w:rsidR="007E4CF9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a Treviso, </w:t>
      </w:r>
      <w:r w:rsidR="00361F2E">
        <w:rPr>
          <w:rFonts w:ascii="Palatino Linotype" w:hAnsi="Palatino Linotype"/>
          <w:sz w:val="24"/>
          <w:szCs w:val="24"/>
          <w:lang w:val="it-IT"/>
        </w:rPr>
        <w:t xml:space="preserve">nel </w:t>
      </w:r>
      <w:r>
        <w:rPr>
          <w:rFonts w:ascii="Palatino Linotype" w:hAnsi="Palatino Linotype"/>
          <w:sz w:val="24"/>
          <w:szCs w:val="24"/>
          <w:lang w:val="it-IT"/>
        </w:rPr>
        <w:t xml:space="preserve">1308, e che Corso,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●5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6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●5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7</w:t>
      </w:r>
      <w:r>
        <w:rPr>
          <w:rFonts w:ascii="Palatino Linotype" w:hAnsi="Palatino Linotype"/>
          <w:sz w:val="24"/>
          <w:szCs w:val="24"/>
          <w:lang w:val="it-IT"/>
        </w:rPr>
        <w:t>generalmente considerato da Dante Alighieri,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25"/>
      </w:r>
      <w:r>
        <w:rPr>
          <w:rFonts w:ascii="Palatino Linotype" w:hAnsi="Palatino Linotype"/>
          <w:sz w:val="24"/>
          <w:szCs w:val="24"/>
          <w:lang w:val="it-IT"/>
        </w:rPr>
        <w:t xml:space="preserve"> Dino Compagni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26"/>
      </w:r>
      <w:r>
        <w:rPr>
          <w:rFonts w:ascii="Palatino Linotype" w:hAnsi="Palatino Linotype"/>
          <w:sz w:val="24"/>
          <w:szCs w:val="24"/>
          <w:lang w:val="it-IT"/>
        </w:rPr>
        <w:t xml:space="preserve"> e Giovanni Villani,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27"/>
      </w:r>
      <w:r>
        <w:rPr>
          <w:rFonts w:ascii="Palatino Linotype" w:hAnsi="Palatino Linotype"/>
          <w:sz w:val="24"/>
          <w:szCs w:val="24"/>
          <w:lang w:val="it-IT"/>
        </w:rPr>
        <w:t xml:space="preserve"> come nemico criminale, novello Catilina, qualcuno contro il ‘Buon Governo’ della città, è incluso </w:t>
      </w:r>
      <w:r w:rsidR="000F2A82" w:rsidRPr="007E4CF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paradossalmente </w:t>
      </w:r>
      <w:r>
        <w:rPr>
          <w:rFonts w:ascii="Palatino Linotype" w:hAnsi="Palatino Linotype"/>
          <w:sz w:val="24"/>
          <w:szCs w:val="24"/>
          <w:lang w:val="it-IT"/>
        </w:rPr>
        <w:t>tra Brunetto e Dan</w:t>
      </w:r>
      <w:r w:rsidR="00361F2E">
        <w:rPr>
          <w:rFonts w:ascii="Palatino Linotype" w:hAnsi="Palatino Linotype"/>
          <w:sz w:val="24"/>
          <w:szCs w:val="24"/>
          <w:lang w:val="it-IT"/>
        </w:rPr>
        <w:t>te da Francesco nell’affresco del</w:t>
      </w:r>
      <w:r>
        <w:rPr>
          <w:rFonts w:ascii="Palatino Linotype" w:hAnsi="Palatino Linotype"/>
          <w:sz w:val="24"/>
          <w:szCs w:val="24"/>
          <w:lang w:val="it-IT"/>
        </w:rPr>
        <w:t xml:space="preserve"> Paradiso nella Cappella </w:t>
      </w:r>
      <w:r w:rsidR="009E1605">
        <w:rPr>
          <w:rFonts w:ascii="Palatino Linotype" w:hAnsi="Palatino Linotype"/>
          <w:sz w:val="24"/>
          <w:szCs w:val="24"/>
          <w:lang w:val="it-IT"/>
        </w:rPr>
        <w:t xml:space="preserve">della </w:t>
      </w:r>
      <w:r>
        <w:rPr>
          <w:rFonts w:ascii="Palatino Linotype" w:hAnsi="Palatino Linotype"/>
          <w:sz w:val="24"/>
          <w:szCs w:val="24"/>
          <w:lang w:val="it-IT"/>
        </w:rPr>
        <w:t>Madda</w:t>
      </w:r>
      <w:r w:rsidR="00361F2E">
        <w:rPr>
          <w:rFonts w:ascii="Palatino Linotype" w:hAnsi="Palatino Linotype"/>
          <w:sz w:val="24"/>
          <w:szCs w:val="24"/>
          <w:lang w:val="it-IT"/>
        </w:rPr>
        <w:t>lena nel Palazzo del Podestà o del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>Bargello</w:t>
      </w:r>
      <w:r>
        <w:rPr>
          <w:rFonts w:ascii="Palatino Linotype" w:hAnsi="Palatino Linotype"/>
          <w:sz w:val="24"/>
          <w:szCs w:val="24"/>
          <w:lang w:val="it-IT"/>
        </w:rPr>
        <w:t>, nel 1322</w:t>
      </w:r>
      <w:r w:rsidRPr="00A12EBA">
        <w:rPr>
          <w:rFonts w:ascii="Palatino Linotype" w:hAnsi="Palatino Linotype"/>
          <w:color w:val="0070C0"/>
          <w:sz w:val="24"/>
          <w:szCs w:val="24"/>
          <w:lang w:val="it-IT"/>
        </w:rPr>
        <w:t xml:space="preserve">. </w:t>
      </w:r>
    </w:p>
    <w:p w:rsidR="00CA0B6F" w:rsidRDefault="00CA0B6F" w:rsidP="004653EB">
      <w:pPr>
        <w:spacing w:line="360" w:lineRule="auto"/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</w:pP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I studiosi credono che ci sono due diversi Francesco de Barberino: uno che fu scriba dei manoscritti della </w:t>
      </w:r>
      <w:r w:rsidRPr="005B7620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Commedia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, ecc., ‘Ser Francesco ser Nardi de Barberino vallis. pese’, e che ha firmato 5 codici; e l’altro che fu l’autore del </w:t>
      </w:r>
      <w:r w:rsidRPr="005B7620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Documenti d’Amore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 ecc.,</w:t>
      </w:r>
      <w:r w:rsidR="007E4CF9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citato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da Federigo Ubaldini</w:t>
      </w:r>
      <w:r w:rsidR="007E4CF9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nel 1640</w:t>
      </w:r>
      <w:r w:rsidR="007E4CF9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nella sua ‘Vita di Messer Francesco Barberino’: ‘Gli fu padre Neri di Rinuccio da Barberino di Valdelsa’.</w:t>
      </w:r>
      <w:r>
        <w:rPr>
          <w:rStyle w:val="EndnoteReference"/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endnoteReference w:id="28"/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Emilio Pasquini nota </w:t>
      </w:r>
      <w:r w:rsidR="00B14A4B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che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egli ‘</w:t>
      </w:r>
      <w:r w:rsidRPr="00445C99">
        <w:rPr>
          <w:rFonts w:ascii="Palatino Linotype" w:hAnsi="Palatino Linotype"/>
          <w:lang w:val="it-IT"/>
        </w:rPr>
        <w:t>fu notaio episcopale sempre firmando gli atti da lui rogati col nome del luogo di nascita e mai con il patronimico.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’</w:t>
      </w:r>
      <w:r>
        <w:rPr>
          <w:rStyle w:val="EndnoteReference"/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endnoteReference w:id="29"/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Antoine Thomas,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nel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Fr</w:t>
      </w:r>
      <w:r w:rsidR="00030441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ancesco da Barberino et la litté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rature proven</w:t>
      </w:r>
      <w:r w:rsidR="009F521E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ç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ale en Italie au Moyen Age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, ci fa intendere che Ubaldini abbia inventato la discendenza di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ser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 Francesco da ‘Neri di Rinuccio da Barberino di Valdelsa' per compiacere i suoi padroni - </w:t>
      </w:r>
      <w:r w:rsidR="007E4CF9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P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apa Urbano VIII (Maffeo Barberini)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insieme ai cardinali nipoti della famiglia Barberini di Val d'Elsa.</w:t>
      </w:r>
      <w:r>
        <w:rPr>
          <w:rStyle w:val="EndnoteReference"/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endnoteReference w:id="30"/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Ho controllato i volumi di Robert Davidsohn</w:t>
      </w:r>
      <w:r w:rsidR="0092251C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e le carte di Carlo di Tommaso Strozzi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 che d</w:t>
      </w:r>
      <w:r w:rsidR="007E4CF9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iede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credito alla genealogia falsa, frutto dello studio di Ubaldini, sprovvisto, però, di prova fornita dalla documentazione del periodo</w:t>
      </w:r>
      <w:r w:rsidR="00267A95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-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rintracciabile negli archivi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dove egli si no</w:t>
      </w:r>
      <w:r w:rsidR="000E439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mina senza il patronimico, salvo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che nei testi copiati.</w:t>
      </w:r>
    </w:p>
    <w:p w:rsidR="00D63758" w:rsidRDefault="00CA0B6F" w:rsidP="004653EB">
      <w:pPr>
        <w:spacing w:line="360" w:lineRule="auto"/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</w:pP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Christopher de Hamel narrò una legenda, secondo cui 'Ser Franciscus Ser Nardi de Barberino vallis. pese curie summe fontis scripsit hunc librum sub anno domini m° ccc° xxx° vij°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’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 avrebbe copiato la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Commedia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cento volte per poter offrire una dote alle sue figlie in occasione del loro matrimonio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.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Abbiamo almeno quattro di questi manoscritti: </w:t>
      </w:r>
      <w:r w:rsidR="00B14A4B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Milano,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Trivulziano 1080</w:t>
      </w:r>
      <w:r w:rsidR="00035FA9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(1337);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="00B14A4B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lastRenderedPageBreak/>
        <w:t xml:space="preserve">Firenze,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Bibl</w:t>
      </w:r>
      <w:r w:rsidR="00BA789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ioteca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Laurenziana, Strozz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i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152</w:t>
      </w:r>
      <w:r w:rsidR="00035FA9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;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B</w:t>
      </w:r>
      <w:r w:rsidR="005C71F5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iblioteca Nazionale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 Palat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ino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113</w:t>
      </w:r>
      <w:r w:rsidR="00035FA9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;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e New York,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Pierpont Morgan, 289.</w:t>
      </w:r>
      <w:r>
        <w:rPr>
          <w:rStyle w:val="EndnoteReference"/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endnoteReference w:id="31"/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="00035FA9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Ai questi quattro manoscritti Teresa de Robertis aggiunga due in più: ASMoLetterati b. 17b; FiBML 90 sup. 125 (1347).</w:t>
      </w:r>
    </w:p>
    <w:p w:rsidR="00CA0B6F" w:rsidRDefault="00CA0B6F" w:rsidP="004653EB">
      <w:pPr>
        <w:spacing w:line="360" w:lineRule="auto"/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●5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8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Teresa De Robertis dimostra che Francesco de Barberino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utilizzò sia i caratteri cancellereschi, sia quelli della libraria bolognese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(o littera textualis).</w:t>
      </w:r>
      <w:r>
        <w:rPr>
          <w:rStyle w:val="EndnoteReference"/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endnoteReference w:id="32"/>
      </w:r>
    </w:p>
    <w:p w:rsidR="00CA0B6F" w:rsidRDefault="00CA0B6F" w:rsidP="004653EB">
      <w:pPr>
        <w:spacing w:line="360" w:lineRule="auto"/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</w:pPr>
      <w:r>
        <w:rPr>
          <w:rFonts w:ascii="Palatino Linotype" w:eastAsia="Times New Roman" w:hAnsi="Palatino Linotype" w:cs="Times New Roman"/>
          <w:noProof/>
          <w:color w:val="0D0D0D" w:themeColor="text1" w:themeTint="F2"/>
          <w:sz w:val="24"/>
          <w:szCs w:val="24"/>
          <w:lang w:val="en-US"/>
        </w:rPr>
        <w:drawing>
          <wp:inline distT="0" distB="0" distL="0" distR="0">
            <wp:extent cx="6645910" cy="2834640"/>
            <wp:effectExtent l="0" t="0" r="2540" b="381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TeresaRobert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758" w:rsidRDefault="00CA0B6F" w:rsidP="004653EB">
      <w:pPr>
        <w:spacing w:line="360" w:lineRule="auto"/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</w:pP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Si vede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che l'esempio della libraria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qui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presenta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to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assomiglia innegabilmente ai caratteri nei manoscritti del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Tesoretto</w:t>
      </w:r>
      <w:r w:rsidR="00FB4057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,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del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Tesoro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="00FB4057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e della </w:t>
      </w:r>
      <w:r w:rsidR="00FB4057" w:rsidRPr="00FB4057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Rettorica</w:t>
      </w:r>
      <w:r w:rsidR="00FB4057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che ho curato. </w:t>
      </w:r>
    </w:p>
    <w:p w:rsidR="00CA0B6F" w:rsidRPr="000325E3" w:rsidRDefault="00CA0B6F" w:rsidP="004653EB">
      <w:pPr>
        <w:spacing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it-IT" w:eastAsia="en-GB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●5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9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Ho potuto constatare che </w:t>
      </w:r>
      <w:r w:rsidRPr="00C43F7F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Francesco usava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i caratteri della </w:t>
      </w:r>
      <w:r w:rsidRPr="00C43F7F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libraria bolognes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e,</w:t>
      </w:r>
      <w:r w:rsidRPr="00C43F7F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ma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si serviva </w:t>
      </w:r>
      <w:r w:rsidRPr="00C43F7F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anche </w:t>
      </w:r>
      <w:r w:rsidR="002E2F9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dei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caratteri </w:t>
      </w:r>
      <w:r w:rsidRPr="00C43F7F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cancelleresc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hi</w:t>
      </w:r>
      <w:r w:rsidRPr="00C43F7F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e 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dei capitali</w:t>
      </w:r>
      <w:r w:rsidR="002E2F99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(o maiuscole</w:t>
      </w:r>
      <w:r w:rsidR="0011308F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o lettere iniziali)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rustici </w:t>
      </w:r>
      <w:r w:rsidRPr="00C43F7F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nei suoi manoscritti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oltre ad altre maiuscole con una sottofondo giallo. Credo che abbia scelto di usare la cancelleresca nella sua trascrizione dell’opera dantesca, perché Dante stesso usava i caratteri cancellereschi. </w:t>
      </w:r>
      <w:r w:rsidR="00035FA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O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sservò Leonardi Bruni: ‘</w:t>
      </w:r>
      <w:r w:rsidRPr="00FA39C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fu ancora scrittore perfetto, ed era la lettera sua magra e lunga e molto corretta, secondo io ho veduto in alcune epistole di sua mano propria scritte.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‘</w:t>
      </w:r>
      <w:r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  <w:lang w:val="it-IT"/>
        </w:rPr>
        <w:endnoteReference w:id="33"/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Pr="00C43F7F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</w:p>
    <w:p w:rsidR="00CA0B6F" w:rsidRPr="00196B20" w:rsidRDefault="00CA0B6F" w:rsidP="004653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it-IT" w:eastAsia="en-GB"/>
        </w:rPr>
      </w:pP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Per tutte queste ragioni, credo che Francesco de Barberino fosse sia au</w:t>
      </w:r>
      <w:r w:rsidR="00756A66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tore che scriba. Credo che 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Pr="003315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egli fu </w:t>
      </w:r>
      <w:r w:rsidR="00756A66" w:rsidRPr="003315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anche l’</w:t>
      </w:r>
      <w:r w:rsidRPr="003315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autore </w:t>
      </w:r>
      <w:r w:rsidR="003315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ma non </w:t>
      </w:r>
      <w:r w:rsidR="00C83F36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il copista</w:t>
      </w:r>
      <w:r w:rsidR="003315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Pr="003315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del manoscritto de </w:t>
      </w:r>
      <w:r w:rsidRPr="00331585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Il Fiore, </w:t>
      </w:r>
      <w:r w:rsidRPr="003315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un manoscritto dove i sonetti, scritti in caratteri 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cancellereschi (</w:t>
      </w:r>
      <w:r w:rsid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ma non 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come quelli di Francesco de Barberino nel</w:t>
      </w:r>
      <w:r w:rsidR="00C83F36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la </w:t>
      </w:r>
      <w:r w:rsidR="00C83F36" w:rsidRPr="00C83F36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Commedia</w:t>
      </w:r>
      <w:r w:rsidR="00C83F36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trivulziano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), accompagnano, in italiano, il testo francese del </w:t>
      </w:r>
      <w:r w:rsidRPr="00196B20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Roman de la Rose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scritto con caratteri libraria bolognese. Ho </w:t>
      </w:r>
      <w:r w:rsidR="00C83F36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consultato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il manoscritto, ora a Montpellier, custodito nella Facoltà di Medicina (H438)</w:t>
      </w:r>
      <w:r w:rsidR="00C83F36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 che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prima, però, era a Padova, da lì acquistato da Etienne Bouhier nel 1611, poi 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lastRenderedPageBreak/>
        <w:t>portato a Dijon, poi</w:t>
      </w:r>
      <w:r w:rsidR="00756A66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Troyes e finalmente, a Montpellier. Ricordiamo </w:t>
      </w:r>
      <w:r w:rsidR="00261688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che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Francesco de Barberino</w:t>
      </w:r>
      <w:r w:rsidR="00261688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fu presente a Padova allo stesso tempo in cui</w:t>
      </w:r>
      <w:r w:rsidR="00325B53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tra </w:t>
      </w:r>
      <w:r w:rsidR="003315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il </w:t>
      </w:r>
      <w:r w:rsidR="00325B53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1304 e</w:t>
      </w:r>
      <w:r w:rsidR="003315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d il</w:t>
      </w:r>
      <w:r w:rsidR="00325B53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1305,</w:t>
      </w:r>
      <w:r w:rsidR="00261688"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Giotto dipingeva</w:t>
      </w:r>
      <w:r w:rsidRPr="00196B20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gli affreschi della Cappella Scrovegni. </w:t>
      </w:r>
    </w:p>
    <w:p w:rsidR="00CA0B6F" w:rsidRDefault="00CA0B6F" w:rsidP="004653EB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  <w:r w:rsidRPr="00F0467E">
        <w:rPr>
          <w:rFonts w:ascii="Palatino Linotype" w:hAnsi="Palatino Linotype"/>
          <w:sz w:val="24"/>
          <w:szCs w:val="24"/>
          <w:lang w:val="it-IT"/>
        </w:rPr>
        <w:t xml:space="preserve">I manoscritti brunettiani che ho curato,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Il Tesoretto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922382">
        <w:rPr>
          <w:rFonts w:ascii="Palatino Linotype" w:hAnsi="Palatino Linotype"/>
          <w:sz w:val="24"/>
          <w:szCs w:val="24"/>
          <w:lang w:val="it-IT"/>
        </w:rPr>
        <w:t xml:space="preserve">(FiBML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Strozzi 146, </w:t>
      </w:r>
      <w:r w:rsidR="00267A95">
        <w:rPr>
          <w:rFonts w:ascii="Palatino Linotype" w:hAnsi="Palatino Linotype"/>
          <w:sz w:val="24"/>
          <w:szCs w:val="24"/>
          <w:lang w:val="it-IT"/>
        </w:rPr>
        <w:t xml:space="preserve">e </w:t>
      </w:r>
      <w:r w:rsidR="00922382">
        <w:rPr>
          <w:rFonts w:ascii="Palatino Linotype" w:hAnsi="Palatino Linotype"/>
          <w:sz w:val="24"/>
          <w:szCs w:val="24"/>
          <w:lang w:val="it-IT"/>
        </w:rPr>
        <w:t xml:space="preserve">FiBML </w:t>
      </w:r>
      <w:r w:rsidR="00267A95">
        <w:rPr>
          <w:rFonts w:ascii="Palatino Linotype" w:hAnsi="Palatino Linotype"/>
          <w:sz w:val="24"/>
          <w:szCs w:val="24"/>
          <w:lang w:val="it-IT"/>
        </w:rPr>
        <w:t>Plut. 40.45</w:t>
      </w:r>
      <w:r w:rsidR="00922382">
        <w:rPr>
          <w:rFonts w:ascii="Palatino Linotype" w:hAnsi="Palatino Linotype"/>
          <w:sz w:val="24"/>
          <w:szCs w:val="24"/>
          <w:lang w:val="it-IT"/>
        </w:rPr>
        <w:t>)</w:t>
      </w:r>
      <w:r w:rsidR="00267A95"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e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Il Tesoro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922382">
        <w:rPr>
          <w:rFonts w:ascii="Palatino Linotype" w:hAnsi="Palatino Linotype"/>
          <w:sz w:val="24"/>
          <w:szCs w:val="24"/>
          <w:lang w:val="it-IT"/>
        </w:rPr>
        <w:t xml:space="preserve">FiBML </w:t>
      </w:r>
      <w:r w:rsidR="00607882">
        <w:rPr>
          <w:rFonts w:ascii="Palatino Linotype" w:hAnsi="Palatino Linotype"/>
          <w:sz w:val="24"/>
          <w:szCs w:val="24"/>
          <w:lang w:val="it-IT"/>
        </w:rPr>
        <w:t>Plut.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4</w:t>
      </w:r>
      <w:r w:rsidR="00AC5A27">
        <w:rPr>
          <w:rFonts w:ascii="Palatino Linotype" w:hAnsi="Palatino Linotype"/>
          <w:sz w:val="24"/>
          <w:szCs w:val="24"/>
          <w:lang w:val="it-IT"/>
        </w:rPr>
        <w:t>2</w:t>
      </w:r>
      <w:r w:rsidRPr="00F0467E">
        <w:rPr>
          <w:rFonts w:ascii="Palatino Linotype" w:hAnsi="Palatino Linotype"/>
          <w:sz w:val="24"/>
          <w:szCs w:val="24"/>
          <w:lang w:val="it-IT"/>
        </w:rPr>
        <w:t>.19</w:t>
      </w:r>
      <w:r w:rsidR="00922382">
        <w:rPr>
          <w:rFonts w:ascii="Palatino Linotype" w:hAnsi="Palatino Linotype"/>
          <w:sz w:val="24"/>
          <w:szCs w:val="24"/>
          <w:lang w:val="it-IT"/>
        </w:rPr>
        <w:t>)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D63758">
        <w:rPr>
          <w:rFonts w:ascii="Palatino Linotype" w:hAnsi="Palatino Linotype"/>
          <w:sz w:val="24"/>
          <w:szCs w:val="24"/>
          <w:lang w:val="it-IT"/>
        </w:rPr>
        <w:t xml:space="preserve">e la </w:t>
      </w:r>
      <w:r w:rsidR="00D63758" w:rsidRPr="00D63758">
        <w:rPr>
          <w:rFonts w:ascii="Palatino Linotype" w:hAnsi="Palatino Linotype"/>
          <w:i/>
          <w:sz w:val="24"/>
          <w:szCs w:val="24"/>
          <w:lang w:val="it-IT"/>
        </w:rPr>
        <w:t>Rettorica</w:t>
      </w:r>
      <w:r w:rsidR="00D63758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922382">
        <w:rPr>
          <w:rFonts w:ascii="Palatino Linotype" w:hAnsi="Palatino Linotype"/>
          <w:sz w:val="24"/>
          <w:szCs w:val="24"/>
          <w:lang w:val="it-IT"/>
        </w:rPr>
        <w:t>(FiBNC</w:t>
      </w:r>
      <w:r w:rsidR="00D63758"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D63758" w:rsidRPr="00AC5A27">
        <w:rPr>
          <w:rFonts w:ascii="Palatino Linotype" w:hAnsi="Palatino Linotype"/>
          <w:sz w:val="24"/>
          <w:szCs w:val="24"/>
          <w:lang w:val="it-IT"/>
        </w:rPr>
        <w:t>II.IV.127</w:t>
      </w:r>
      <w:r w:rsidR="00922382">
        <w:rPr>
          <w:rFonts w:ascii="Palatino Linotype" w:hAnsi="Palatino Linotype"/>
          <w:sz w:val="24"/>
          <w:szCs w:val="24"/>
          <w:lang w:val="it-IT"/>
        </w:rPr>
        <w:t>)</w:t>
      </w:r>
      <w:r w:rsidR="00D63758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sono trascritti in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bellissim</w:t>
      </w:r>
      <w:r>
        <w:rPr>
          <w:rFonts w:ascii="Palatino Linotype" w:hAnsi="Palatino Linotype"/>
          <w:sz w:val="24"/>
          <w:szCs w:val="24"/>
          <w:lang w:val="it-IT"/>
        </w:rPr>
        <w:t>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caratteri rotondi </w:t>
      </w:r>
      <w:r w:rsidRPr="00F0467E">
        <w:rPr>
          <w:rFonts w:ascii="Palatino Linotype" w:hAnsi="Palatino Linotype"/>
          <w:sz w:val="24"/>
          <w:szCs w:val="24"/>
          <w:lang w:val="it-IT"/>
        </w:rPr>
        <w:t>d</w:t>
      </w:r>
      <w:r>
        <w:rPr>
          <w:rFonts w:ascii="Palatino Linotype" w:hAnsi="Palatino Linotype"/>
          <w:sz w:val="24"/>
          <w:szCs w:val="24"/>
          <w:lang w:val="it-IT"/>
        </w:rPr>
        <w:t>ella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libraria bolognese</w:t>
      </w:r>
      <w:r>
        <w:rPr>
          <w:rFonts w:ascii="Palatino Linotype" w:hAnsi="Palatino Linotype"/>
          <w:sz w:val="24"/>
          <w:szCs w:val="24"/>
          <w:lang w:val="it-IT"/>
        </w:rPr>
        <w:t>, facendo uso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dei capitali rustici</w:t>
      </w:r>
      <w:r w:rsidR="00331585">
        <w:rPr>
          <w:rFonts w:ascii="Palatino Linotype" w:hAnsi="Palatino Linotype"/>
          <w:sz w:val="24"/>
          <w:szCs w:val="24"/>
          <w:lang w:val="it-IT"/>
        </w:rPr>
        <w:t>,</w:t>
      </w:r>
      <w:r w:rsidR="00D63758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come nella </w:t>
      </w:r>
      <w:r w:rsidRPr="00582961">
        <w:rPr>
          <w:rFonts w:ascii="Palatino Linotype" w:hAnsi="Palatino Linotype"/>
          <w:i/>
          <w:sz w:val="24"/>
          <w:szCs w:val="24"/>
          <w:lang w:val="it-IT"/>
        </w:rPr>
        <w:t>Commedia</w:t>
      </w:r>
      <w:r w:rsidR="00466B94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D63758">
        <w:rPr>
          <w:rFonts w:ascii="Palatino Linotype" w:hAnsi="Palatino Linotype"/>
          <w:sz w:val="24"/>
          <w:szCs w:val="24"/>
          <w:lang w:val="it-IT"/>
        </w:rPr>
        <w:t>t</w:t>
      </w:r>
      <w:r w:rsidR="00466B94">
        <w:rPr>
          <w:rFonts w:ascii="Palatino Linotype" w:hAnsi="Palatino Linotype"/>
          <w:sz w:val="24"/>
          <w:szCs w:val="24"/>
          <w:lang w:val="it-IT"/>
        </w:rPr>
        <w:t xml:space="preserve">rivulziana, e anche </w:t>
      </w:r>
      <w:r w:rsidR="00D63758">
        <w:rPr>
          <w:rFonts w:ascii="Palatino Linotype" w:hAnsi="Palatino Linotype"/>
          <w:sz w:val="24"/>
          <w:szCs w:val="24"/>
          <w:lang w:val="it-IT"/>
        </w:rPr>
        <w:t xml:space="preserve">nel </w:t>
      </w:r>
      <w:r w:rsidR="00D63758" w:rsidRPr="00D63758">
        <w:rPr>
          <w:rFonts w:ascii="Palatino Linotype" w:hAnsi="Palatino Linotype"/>
          <w:i/>
          <w:sz w:val="24"/>
          <w:szCs w:val="24"/>
          <w:lang w:val="it-IT"/>
        </w:rPr>
        <w:t xml:space="preserve">Tesoretto </w:t>
      </w:r>
      <w:r w:rsidR="00D63758">
        <w:rPr>
          <w:rFonts w:ascii="Palatino Linotype" w:hAnsi="Palatino Linotype"/>
          <w:sz w:val="24"/>
          <w:szCs w:val="24"/>
          <w:lang w:val="it-IT"/>
        </w:rPr>
        <w:t xml:space="preserve">e nel </w:t>
      </w:r>
      <w:r w:rsidR="00D63758" w:rsidRPr="00D63758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D63758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466B94">
        <w:rPr>
          <w:rFonts w:ascii="Palatino Linotype" w:hAnsi="Palatino Linotype"/>
          <w:sz w:val="24"/>
          <w:szCs w:val="24"/>
          <w:lang w:val="it-IT"/>
        </w:rPr>
        <w:t>delle</w:t>
      </w:r>
      <w:r w:rsidR="00325B53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>piccol</w:t>
      </w:r>
      <w:r>
        <w:rPr>
          <w:rFonts w:ascii="Palatino Linotype" w:hAnsi="Palatino Linotype"/>
          <w:sz w:val="24"/>
          <w:szCs w:val="24"/>
          <w:lang w:val="it-IT"/>
        </w:rPr>
        <w:t>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maiuscole, su sfondi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giall</w:t>
      </w:r>
      <w:r>
        <w:rPr>
          <w:rFonts w:ascii="Palatino Linotype" w:hAnsi="Palatino Linotype"/>
          <w:sz w:val="24"/>
          <w:szCs w:val="24"/>
          <w:lang w:val="it-IT"/>
        </w:rPr>
        <w:t>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</w:t>
      </w:r>
      <w:r>
        <w:rPr>
          <w:rFonts w:ascii="Palatino Linotype" w:hAnsi="Palatino Linotype"/>
          <w:sz w:val="24"/>
          <w:szCs w:val="24"/>
          <w:lang w:val="it-IT"/>
        </w:rPr>
        <w:t>mentre le maiuscole grandi sono colorate a turno di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rosso e </w:t>
      </w:r>
      <w:r>
        <w:rPr>
          <w:rFonts w:ascii="Palatino Linotype" w:hAnsi="Palatino Linotype"/>
          <w:sz w:val="24"/>
          <w:szCs w:val="24"/>
          <w:lang w:val="it-IT"/>
        </w:rPr>
        <w:t>d’</w:t>
      </w:r>
      <w:r w:rsidRPr="00F0467E">
        <w:rPr>
          <w:rFonts w:ascii="Palatino Linotype" w:hAnsi="Palatino Linotype"/>
          <w:sz w:val="24"/>
          <w:szCs w:val="24"/>
          <w:lang w:val="it-IT"/>
        </w:rPr>
        <w:t>azzurro</w:t>
      </w:r>
      <w:r>
        <w:rPr>
          <w:rFonts w:ascii="Palatino Linotype" w:hAnsi="Palatino Linotype"/>
          <w:sz w:val="24"/>
          <w:szCs w:val="24"/>
          <w:lang w:val="it-IT"/>
        </w:rPr>
        <w:t>. 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l </w:t>
      </w:r>
      <w:r w:rsidRPr="00EC7799">
        <w:rPr>
          <w:rFonts w:ascii="Palatino Linotype" w:hAnsi="Palatino Linotype"/>
          <w:i/>
          <w:sz w:val="24"/>
          <w:szCs w:val="24"/>
          <w:lang w:val="it-IT"/>
        </w:rPr>
        <w:t>Tesoretto</w:t>
      </w:r>
      <w:r w:rsidR="00922382">
        <w:rPr>
          <w:rFonts w:ascii="Palatino Linotype" w:hAnsi="Palatino Linotype"/>
          <w:i/>
          <w:sz w:val="24"/>
          <w:szCs w:val="24"/>
          <w:lang w:val="it-IT"/>
        </w:rPr>
        <w:t xml:space="preserve">, </w:t>
      </w:r>
      <w:r w:rsidR="00CF01E9" w:rsidRPr="00CF01E9">
        <w:rPr>
          <w:rFonts w:ascii="Palatino Linotype" w:hAnsi="Palatino Linotype"/>
          <w:sz w:val="24"/>
          <w:szCs w:val="24"/>
          <w:lang w:val="it-IT"/>
        </w:rPr>
        <w:t>FiBML</w:t>
      </w:r>
      <w:r w:rsidR="00CF01E9"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r w:rsidR="00922382">
        <w:rPr>
          <w:rFonts w:ascii="Palatino Linotype" w:hAnsi="Palatino Linotype"/>
          <w:i/>
          <w:sz w:val="24"/>
          <w:szCs w:val="24"/>
          <w:lang w:val="it-IT"/>
        </w:rPr>
        <w:t>S</w:t>
      </w:r>
      <w:r w:rsidR="00267A95" w:rsidRPr="00267A95">
        <w:rPr>
          <w:rFonts w:ascii="Palatino Linotype" w:hAnsi="Palatino Linotype"/>
          <w:sz w:val="24"/>
          <w:szCs w:val="24"/>
          <w:lang w:val="it-IT"/>
        </w:rPr>
        <w:t>trozz</w:t>
      </w:r>
      <w:r w:rsidR="00922382">
        <w:rPr>
          <w:rFonts w:ascii="Palatino Linotype" w:hAnsi="Palatino Linotype"/>
          <w:sz w:val="24"/>
          <w:szCs w:val="24"/>
          <w:lang w:val="it-IT"/>
        </w:rPr>
        <w:t>. 146,</w:t>
      </w:r>
      <w:r>
        <w:rPr>
          <w:rFonts w:ascii="Palatino Linotype" w:hAnsi="Palatino Linotype"/>
          <w:sz w:val="24"/>
          <w:szCs w:val="24"/>
          <w:lang w:val="it-IT"/>
        </w:rPr>
        <w:t xml:space="preserve"> è illustrato </w:t>
      </w:r>
      <w:r w:rsidRPr="00F0467E">
        <w:rPr>
          <w:rFonts w:ascii="Palatino Linotype" w:hAnsi="Palatino Linotype"/>
          <w:sz w:val="24"/>
          <w:szCs w:val="24"/>
          <w:lang w:val="it-IT"/>
        </w:rPr>
        <w:t>con disegni</w:t>
      </w:r>
      <w:r w:rsidR="00267A95">
        <w:rPr>
          <w:rFonts w:ascii="Palatino Linotype" w:hAnsi="Palatino Linotype"/>
          <w:sz w:val="24"/>
          <w:szCs w:val="24"/>
          <w:lang w:val="it-IT"/>
        </w:rPr>
        <w:t xml:space="preserve"> in grisaille</w:t>
      </w:r>
      <w:r>
        <w:rPr>
          <w:rFonts w:ascii="Palatino Linotype" w:hAnsi="Palatino Linotype"/>
          <w:sz w:val="24"/>
          <w:szCs w:val="24"/>
          <w:lang w:val="it-IT"/>
        </w:rPr>
        <w:t>, che Maria Grazia Ciardi</w:t>
      </w:r>
      <w:r w:rsidR="00325B53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 Du</w:t>
      </w:r>
      <w:r w:rsidR="00325B53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8900E4">
        <w:rPr>
          <w:rFonts w:ascii="Palatino Linotype" w:hAnsi="Palatino Linotype"/>
          <w:sz w:val="24"/>
          <w:szCs w:val="24"/>
          <w:lang w:val="it-IT"/>
        </w:rPr>
        <w:t>Prè Dal Poggetto non crede siano de</w:t>
      </w:r>
      <w:r>
        <w:rPr>
          <w:rFonts w:ascii="Palatino Linotype" w:hAnsi="Palatino Linotype"/>
          <w:sz w:val="24"/>
          <w:szCs w:val="24"/>
          <w:lang w:val="it-IT"/>
        </w:rPr>
        <w:t>l ‘Maestro delle effigie domenicane’,</w:t>
      </w:r>
      <w:r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34"/>
      </w:r>
      <w:r w:rsidR="006836CA">
        <w:rPr>
          <w:rFonts w:ascii="Palatino Linotype" w:hAnsi="Palatino Linotype"/>
          <w:sz w:val="24"/>
          <w:szCs w:val="24"/>
          <w:lang w:val="it-IT"/>
        </w:rPr>
        <w:t>come Giotto ha fatto con le figure delle virtù e dei vizi</w:t>
      </w:r>
      <w:r w:rsidR="00331585">
        <w:rPr>
          <w:rFonts w:ascii="Palatino Linotype" w:hAnsi="Palatino Linotype"/>
          <w:sz w:val="24"/>
          <w:szCs w:val="24"/>
          <w:lang w:val="it-IT"/>
        </w:rPr>
        <w:t>,</w:t>
      </w:r>
      <w:r w:rsidR="006836CA">
        <w:rPr>
          <w:rFonts w:ascii="Palatino Linotype" w:hAnsi="Palatino Linotype"/>
          <w:sz w:val="24"/>
          <w:szCs w:val="24"/>
          <w:lang w:val="it-IT"/>
        </w:rPr>
        <w:t xml:space="preserve"> nella Cap</w:t>
      </w:r>
      <w:r w:rsidR="00331585">
        <w:rPr>
          <w:rFonts w:ascii="Palatino Linotype" w:hAnsi="Palatino Linotype"/>
          <w:sz w:val="24"/>
          <w:szCs w:val="24"/>
          <w:lang w:val="it-IT"/>
        </w:rPr>
        <w:t>p</w:t>
      </w:r>
      <w:r w:rsidR="006836CA">
        <w:rPr>
          <w:rFonts w:ascii="Palatino Linotype" w:hAnsi="Palatino Linotype"/>
          <w:sz w:val="24"/>
          <w:szCs w:val="24"/>
          <w:lang w:val="it-IT"/>
        </w:rPr>
        <w:t xml:space="preserve">ella </w:t>
      </w:r>
      <w:r w:rsidR="001C1A4B">
        <w:rPr>
          <w:rFonts w:ascii="Palatino Linotype" w:hAnsi="Palatino Linotype"/>
          <w:sz w:val="24"/>
          <w:szCs w:val="24"/>
          <w:lang w:val="it-IT"/>
        </w:rPr>
        <w:t>Scrovegni</w:t>
      </w:r>
      <w:r w:rsidR="006836CA">
        <w:rPr>
          <w:rFonts w:ascii="Palatino Linotype" w:hAnsi="Palatino Linotype"/>
          <w:sz w:val="24"/>
          <w:szCs w:val="24"/>
          <w:lang w:val="it-IT"/>
        </w:rPr>
        <w:t xml:space="preserve"> a Padova.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60</w:t>
      </w:r>
      <w:r w:rsidR="006836CA">
        <w:rPr>
          <w:rFonts w:ascii="Palatino Linotype" w:hAnsi="Palatino Linotype"/>
          <w:sz w:val="24"/>
          <w:szCs w:val="24"/>
          <w:lang w:val="it-IT"/>
        </w:rPr>
        <w:t>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l </w:t>
      </w:r>
      <w:r w:rsidR="00D63758" w:rsidRPr="00D63758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8900E4">
        <w:rPr>
          <w:rFonts w:ascii="Palatino Linotype" w:hAnsi="Palatino Linotype"/>
          <w:sz w:val="24"/>
          <w:szCs w:val="24"/>
          <w:lang w:val="it-IT"/>
        </w:rPr>
        <w:t xml:space="preserve"> fu illustrato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da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diversi </w:t>
      </w:r>
      <w:r>
        <w:rPr>
          <w:rFonts w:ascii="Palatino Linotype" w:hAnsi="Palatino Linotype"/>
          <w:sz w:val="24"/>
          <w:szCs w:val="24"/>
          <w:lang w:val="it-IT"/>
        </w:rPr>
        <w:t>miniaturisti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8900E4">
        <w:rPr>
          <w:rFonts w:ascii="Palatino Linotype" w:hAnsi="Palatino Linotype"/>
          <w:sz w:val="24"/>
          <w:szCs w:val="24"/>
          <w:lang w:val="it-IT"/>
        </w:rPr>
        <w:t>alcuni</w:t>
      </w:r>
      <w:r>
        <w:rPr>
          <w:rFonts w:ascii="Palatino Linotype" w:hAnsi="Palatino Linotype"/>
          <w:sz w:val="24"/>
          <w:szCs w:val="24"/>
          <w:lang w:val="it-IT"/>
        </w:rPr>
        <w:t xml:space="preserve">  dal ‘Maestro</w:t>
      </w:r>
      <w:r w:rsidR="00016068">
        <w:rPr>
          <w:rFonts w:ascii="Palatino Linotype" w:hAnsi="Palatino Linotype"/>
          <w:sz w:val="24"/>
          <w:szCs w:val="24"/>
          <w:lang w:val="it-IT"/>
        </w:rPr>
        <w:t xml:space="preserve"> delle effigie dominicane’, che ha anche</w:t>
      </w:r>
      <w:r>
        <w:rPr>
          <w:rFonts w:ascii="Palatino Linotype" w:hAnsi="Palatino Linotype"/>
          <w:sz w:val="24"/>
          <w:szCs w:val="24"/>
          <w:lang w:val="it-IT"/>
        </w:rPr>
        <w:t xml:space="preserve"> illustrato la </w:t>
      </w:r>
      <w:r w:rsidRPr="00547543">
        <w:rPr>
          <w:rFonts w:ascii="Palatino Linotype" w:hAnsi="Palatino Linotype"/>
          <w:i/>
          <w:sz w:val="24"/>
          <w:szCs w:val="24"/>
          <w:lang w:val="it-IT"/>
        </w:rPr>
        <w:t>Commedia</w:t>
      </w:r>
      <w:r w:rsidR="00016068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D63758">
        <w:rPr>
          <w:rFonts w:ascii="Palatino Linotype" w:hAnsi="Palatino Linotype"/>
          <w:sz w:val="24"/>
          <w:szCs w:val="24"/>
          <w:lang w:val="it-IT"/>
        </w:rPr>
        <w:t>t</w:t>
      </w:r>
      <w:r w:rsidR="00016068">
        <w:rPr>
          <w:rFonts w:ascii="Palatino Linotype" w:hAnsi="Palatino Linotype"/>
          <w:sz w:val="24"/>
          <w:szCs w:val="24"/>
          <w:lang w:val="it-IT"/>
        </w:rPr>
        <w:t>rivulziana di Dante Alighieri</w:t>
      </w:r>
      <w:r w:rsidR="007938E9">
        <w:rPr>
          <w:rFonts w:ascii="Palatino Linotype" w:hAnsi="Palatino Linotype"/>
          <w:sz w:val="24"/>
          <w:szCs w:val="24"/>
          <w:lang w:val="it-IT"/>
        </w:rPr>
        <w:t>,</w:t>
      </w:r>
      <w:r w:rsidR="00016068">
        <w:rPr>
          <w:rFonts w:ascii="Palatino Linotype" w:hAnsi="Palatino Linotype"/>
          <w:sz w:val="24"/>
          <w:szCs w:val="24"/>
          <w:lang w:val="it-IT"/>
        </w:rPr>
        <w:t xml:space="preserve"> trascritto dal</w:t>
      </w:r>
      <w:r>
        <w:rPr>
          <w:rFonts w:ascii="Palatino Linotype" w:hAnsi="Palatino Linotype"/>
          <w:sz w:val="24"/>
          <w:szCs w:val="24"/>
          <w:lang w:val="it-IT"/>
        </w:rPr>
        <w:t xml:space="preserve">lo scriba, ‘Ser Francesco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Ser Nardi de Barberino vallis.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p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ese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’</w:t>
      </w:r>
      <w:r w:rsidR="001C1A4B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e il </w:t>
      </w:r>
      <w:r w:rsidR="001C1A4B" w:rsidRPr="001C1A4B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 xml:space="preserve">Libro del </w:t>
      </w:r>
      <w:r w:rsidR="00F927E8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Biadaiolo</w:t>
      </w:r>
      <w:r>
        <w:rPr>
          <w:rFonts w:ascii="Palatino Linotype" w:hAnsi="Palatino Linotype"/>
          <w:sz w:val="24"/>
          <w:szCs w:val="24"/>
          <w:lang w:val="it-IT"/>
        </w:rPr>
        <w:t xml:space="preserve">. </w:t>
      </w:r>
      <w:r w:rsidR="007938E9">
        <w:rPr>
          <w:rFonts w:ascii="Palatino Linotype" w:hAnsi="Palatino Linotype"/>
          <w:sz w:val="24"/>
          <w:szCs w:val="24"/>
          <w:lang w:val="it-IT"/>
        </w:rPr>
        <w:t>Vi proietto,</w:t>
      </w:r>
      <w:r>
        <w:rPr>
          <w:rFonts w:ascii="Palatino Linotype" w:hAnsi="Palatino Linotype"/>
          <w:sz w:val="24"/>
          <w:szCs w:val="24"/>
          <w:lang w:val="it-IT"/>
        </w:rPr>
        <w:t xml:space="preserve"> da un antifonario nel Museo del Tesoro di Santa Maria dell’Impruneta, </w:t>
      </w:r>
      <w:r w:rsidR="00C069DB">
        <w:rPr>
          <w:rFonts w:ascii="Palatino Linotype" w:hAnsi="Palatino Linotype"/>
          <w:sz w:val="24"/>
          <w:szCs w:val="24"/>
          <w:lang w:val="it-IT"/>
        </w:rPr>
        <w:t>miniata</w:t>
      </w:r>
      <w:r>
        <w:rPr>
          <w:rFonts w:ascii="Palatino Linotype" w:hAnsi="Palatino Linotype"/>
          <w:sz w:val="24"/>
          <w:szCs w:val="24"/>
          <w:lang w:val="it-IT"/>
        </w:rPr>
        <w:t xml:space="preserve"> dal ‘Maestro delle effigi domenicane’, </w:t>
      </w:r>
      <w:r w:rsidR="00C069DB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che mostra i discepoli che</w:t>
      </w:r>
      <w:r w:rsidR="00B27656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7938E9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tras</w:t>
      </w:r>
      <w:r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portano il corpo della Vergine</w:t>
      </w:r>
      <w:r w:rsidR="00B27656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</w:t>
      </w:r>
      <w:r w:rsidR="007938E9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mentre cantano </w:t>
      </w:r>
      <w:r w:rsidR="00B27656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gli angeli</w:t>
      </w:r>
      <w:r w:rsidR="007938E9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</w:t>
      </w:r>
      <w:r w:rsidR="001C1A4B" w:rsidRPr="0008768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una </w:t>
      </w:r>
      <w:r w:rsidR="001C1A4B">
        <w:rPr>
          <w:rFonts w:ascii="Palatino Linotype" w:hAnsi="Palatino Linotype"/>
          <w:sz w:val="24"/>
          <w:szCs w:val="24"/>
          <w:lang w:val="it-IT"/>
        </w:rPr>
        <w:t xml:space="preserve">scena descritta da Brunetto Latino nel </w:t>
      </w:r>
      <w:r w:rsidR="001C1A4B" w:rsidRPr="00882474">
        <w:rPr>
          <w:rFonts w:ascii="Palatino Linotype" w:hAnsi="Palatino Linotype"/>
          <w:i/>
          <w:sz w:val="24"/>
          <w:szCs w:val="24"/>
          <w:lang w:val="it-IT"/>
        </w:rPr>
        <w:t>Tesoro</w:t>
      </w:r>
      <w:r>
        <w:rPr>
          <w:rFonts w:ascii="Palatino Linotype" w:hAnsi="Palatino Linotype"/>
          <w:sz w:val="24"/>
          <w:szCs w:val="24"/>
          <w:lang w:val="it-IT"/>
        </w:rPr>
        <w:t>.</w:t>
      </w:r>
      <w:r w:rsidR="006836CA"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35"/>
      </w:r>
    </w:p>
    <w:p w:rsidR="00DC4324" w:rsidRDefault="00DC4324" w:rsidP="004653EB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</w:p>
    <w:p w:rsidR="008C73E0" w:rsidRPr="00837F28" w:rsidRDefault="008C73E0" w:rsidP="00DC4324">
      <w:pPr>
        <w:pStyle w:val="EndnoteText"/>
        <w:spacing w:line="360" w:lineRule="auto"/>
        <w:ind w:left="576"/>
        <w:rPr>
          <w:rFonts w:ascii="Palatino Linotype" w:hAnsi="Palatino Linotype"/>
          <w:sz w:val="24"/>
          <w:szCs w:val="24"/>
          <w:lang w:val="it-IT"/>
        </w:rPr>
      </w:pPr>
      <w:r w:rsidRPr="00837F28">
        <w:rPr>
          <w:rFonts w:ascii="Palatino Linotype" w:eastAsia="Times New Roman" w:hAnsi="Palatino Linotype" w:cs="Times New Roman"/>
          <w:color w:val="FF9900"/>
          <w:sz w:val="24"/>
          <w:szCs w:val="24"/>
          <w:lang w:val="it-IT" w:eastAsia="en-GB"/>
        </w:rPr>
        <w:t>|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Et sappiate che la n</w:t>
      </w:r>
      <w:r w:rsidRPr="00837F28">
        <w:rPr>
          <w:rFonts w:ascii="Palatino Linotype" w:eastAsia="Times New Roman" w:hAnsi="Palatino Linotype" w:cs="Times New Roman"/>
          <w:i/>
          <w:iCs/>
          <w:sz w:val="24"/>
          <w:szCs w:val="24"/>
          <w:lang w:val="it-IT" w:eastAsia="en-GB"/>
        </w:rPr>
        <w:t>ost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ra donna mo=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>riò al secolo corporalmente. e portarolla li apo=</w:t>
      </w:r>
      <w:r w:rsidRPr="00917770">
        <w:rPr>
          <w:rFonts w:ascii="Palatino Linotype" w:eastAsia="Times New Roman" w:hAnsi="Palatino Linotype" w:cs="Times New Roman"/>
          <w:b/>
          <w:sz w:val="22"/>
          <w:szCs w:val="24"/>
          <w:lang w:val="it-IT" w:eastAsia="en-GB"/>
        </w:rPr>
        <w:br/>
      </w:r>
      <w:r w:rsidRPr="00922382">
        <w:rPr>
          <w:rFonts w:ascii="Palatino Linotype" w:eastAsia="Times New Roman" w:hAnsi="Palatino Linotype" w:cs="Times New Roman"/>
          <w:sz w:val="22"/>
          <w:szCs w:val="24"/>
          <w:lang w:val="it-IT" w:eastAsia="en-GB"/>
        </w:rPr>
        <w:t>stoli a seppelire ne la valle di iosaphat. facie</w:t>
      </w:r>
      <w:r w:rsidRPr="00922382">
        <w:rPr>
          <w:rFonts w:ascii="Palatino Linotype" w:eastAsia="Times New Roman" w:hAnsi="Palatino Linotype" w:cs="Times New Roman"/>
          <w:i/>
          <w:iCs/>
          <w:sz w:val="22"/>
          <w:szCs w:val="24"/>
          <w:lang w:val="it-IT" w:eastAsia="en-GB"/>
        </w:rPr>
        <w:t>n=</w:t>
      </w:r>
      <w:r w:rsidRPr="00922382">
        <w:rPr>
          <w:rFonts w:ascii="Palatino Linotype" w:eastAsia="Times New Roman" w:hAnsi="Palatino Linotype" w:cs="Times New Roman"/>
          <w:sz w:val="22"/>
          <w:szCs w:val="24"/>
          <w:lang w:val="it-IT" w:eastAsia="en-GB"/>
        </w:rPr>
        <w:br/>
        <w:t>do si grandi canti li ang</w:t>
      </w:r>
      <w:r w:rsidRPr="00922382">
        <w:rPr>
          <w:rFonts w:ascii="Palatino Linotype" w:eastAsia="Times New Roman" w:hAnsi="Palatino Linotype" w:cs="Times New Roman"/>
          <w:i/>
          <w:iCs/>
          <w:sz w:val="22"/>
          <w:szCs w:val="24"/>
          <w:lang w:val="it-IT" w:eastAsia="en-GB"/>
        </w:rPr>
        <w:t>e</w:t>
      </w:r>
      <w:r w:rsidRPr="00922382">
        <w:rPr>
          <w:rFonts w:ascii="Palatino Linotype" w:eastAsia="Times New Roman" w:hAnsi="Palatino Linotype" w:cs="Times New Roman"/>
          <w:sz w:val="22"/>
          <w:szCs w:val="24"/>
          <w:lang w:val="it-IT" w:eastAsia="en-GB"/>
        </w:rPr>
        <w:t>li in cielo ke no</w:t>
      </w:r>
      <w:r w:rsidRPr="00922382">
        <w:rPr>
          <w:rFonts w:ascii="Palatino Linotype" w:eastAsia="Times New Roman" w:hAnsi="Palatino Linotype" w:cs="Times New Roman"/>
          <w:i/>
          <w:iCs/>
          <w:sz w:val="22"/>
          <w:szCs w:val="24"/>
          <w:lang w:val="it-IT" w:eastAsia="en-GB"/>
        </w:rPr>
        <w:t>n</w:t>
      </w:r>
      <w:r w:rsidRPr="00922382">
        <w:rPr>
          <w:rFonts w:ascii="Palatino Linotype" w:eastAsia="Times New Roman" w:hAnsi="Palatino Linotype" w:cs="Times New Roman"/>
          <w:sz w:val="22"/>
          <w:szCs w:val="24"/>
          <w:lang w:val="it-IT" w:eastAsia="en-GB"/>
        </w:rPr>
        <w:t xml:space="preserve"> si potre=</w:t>
      </w:r>
      <w:r w:rsidRPr="00922382">
        <w:rPr>
          <w:rFonts w:ascii="Palatino Linotype" w:eastAsia="Times New Roman" w:hAnsi="Palatino Linotype" w:cs="Times New Roman"/>
          <w:sz w:val="22"/>
          <w:szCs w:val="24"/>
          <w:lang w:val="it-IT" w:eastAsia="en-GB"/>
        </w:rPr>
        <w:br/>
        <w:t xml:space="preserve">be ne dire ne contare. </w:t>
      </w:r>
      <w:r w:rsidRPr="00922382">
        <w:rPr>
          <w:rFonts w:ascii="Palatino Linotype" w:eastAsia="Times New Roman" w:hAnsi="Palatino Linotype" w:cs="Times New Roman"/>
          <w:color w:val="FF9900"/>
          <w:sz w:val="22"/>
          <w:szCs w:val="24"/>
          <w:lang w:val="it-IT" w:eastAsia="en-GB"/>
        </w:rPr>
        <w:t>|</w:t>
      </w:r>
      <w:r w:rsidRPr="00922382">
        <w:rPr>
          <w:rFonts w:ascii="Palatino Linotype" w:eastAsia="Times New Roman" w:hAnsi="Palatino Linotype" w:cs="Times New Roman"/>
          <w:sz w:val="22"/>
          <w:szCs w:val="24"/>
          <w:lang w:val="it-IT" w:eastAsia="en-GB"/>
        </w:rPr>
        <w:t xml:space="preserve">Et quel canto udirono </w:t>
      </w:r>
      <w:r w:rsidRPr="00922382">
        <w:rPr>
          <w:rFonts w:ascii="Palatino Linotype" w:eastAsia="Times New Roman" w:hAnsi="Palatino Linotype" w:cs="Times New Roman"/>
          <w:sz w:val="22"/>
          <w:szCs w:val="24"/>
          <w:lang w:val="it-IT" w:eastAsia="en-GB"/>
        </w:rPr>
        <w:br/>
        <w:t>li apostoli. e molti altri p</w:t>
      </w:r>
      <w:r w:rsidRPr="00922382">
        <w:rPr>
          <w:rFonts w:ascii="Palatino Linotype" w:eastAsia="Times New Roman" w:hAnsi="Palatino Linotype" w:cs="Times New Roman"/>
          <w:i/>
          <w:iCs/>
          <w:sz w:val="22"/>
          <w:szCs w:val="24"/>
          <w:lang w:val="it-IT" w:eastAsia="en-GB"/>
        </w:rPr>
        <w:t xml:space="preserve">er </w:t>
      </w:r>
      <w:r w:rsidRPr="00922382">
        <w:rPr>
          <w:rFonts w:ascii="Palatino Linotype" w:eastAsia="Times New Roman" w:hAnsi="Palatino Linotype" w:cs="Times New Roman"/>
          <w:sz w:val="22"/>
          <w:szCs w:val="24"/>
          <w:lang w:val="it-IT" w:eastAsia="en-GB"/>
        </w:rPr>
        <w:t>l'uniuerso mo</w:t>
      </w:r>
      <w:r w:rsidRPr="00922382">
        <w:rPr>
          <w:rFonts w:ascii="Palatino Linotype" w:eastAsia="Times New Roman" w:hAnsi="Palatino Linotype" w:cs="Times New Roman"/>
          <w:i/>
          <w:iCs/>
          <w:sz w:val="22"/>
          <w:szCs w:val="24"/>
          <w:lang w:val="it-IT" w:eastAsia="en-GB"/>
        </w:rPr>
        <w:t>n</w:t>
      </w:r>
      <w:r w:rsidRPr="00922382">
        <w:rPr>
          <w:rFonts w:ascii="Palatino Linotype" w:eastAsia="Times New Roman" w:hAnsi="Palatino Linotype" w:cs="Times New Roman"/>
          <w:sz w:val="22"/>
          <w:szCs w:val="24"/>
          <w:lang w:val="it-IT" w:eastAsia="en-GB"/>
        </w:rPr>
        <w:t xml:space="preserve">do. </w:t>
      </w:r>
      <w:r w:rsidRPr="00922382">
        <w:rPr>
          <w:rFonts w:ascii="Palatino Linotype" w:eastAsia="Times New Roman" w:hAnsi="Palatino Linotype" w:cs="Times New Roman"/>
          <w:color w:val="FF9900"/>
          <w:sz w:val="24"/>
          <w:szCs w:val="24"/>
          <w:lang w:val="it-IT" w:eastAsia="en-GB"/>
        </w:rPr>
        <w:br/>
      </w:r>
      <w:r w:rsidRPr="00837F28">
        <w:rPr>
          <w:rFonts w:ascii="Palatino Linotype" w:eastAsia="Times New Roman" w:hAnsi="Palatino Linotype" w:cs="Times New Roman"/>
          <w:color w:val="FF9900"/>
          <w:sz w:val="24"/>
          <w:szCs w:val="24"/>
          <w:lang w:val="it-IT" w:eastAsia="en-GB"/>
        </w:rPr>
        <w:t>|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Ma poi chella fu seppellita. al t</w:t>
      </w:r>
      <w:r w:rsidRPr="00837F28">
        <w:rPr>
          <w:rFonts w:ascii="Palatino Linotype" w:eastAsia="Times New Roman" w:hAnsi="Palatino Linotype" w:cs="Times New Roman"/>
          <w:i/>
          <w:iCs/>
          <w:sz w:val="24"/>
          <w:szCs w:val="24"/>
          <w:lang w:val="it-IT" w:eastAsia="en-GB"/>
        </w:rPr>
        <w:t>er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ço dì li apostoli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 xml:space="preserve">non ui trouaro el corpo suo. </w:t>
      </w:r>
      <w:r w:rsidRPr="00837F28">
        <w:rPr>
          <w:rFonts w:ascii="Palatino Linotype" w:eastAsia="Times New Roman" w:hAnsi="Palatino Linotype" w:cs="Times New Roman"/>
          <w:color w:val="FF9900"/>
          <w:sz w:val="24"/>
          <w:szCs w:val="24"/>
          <w:lang w:val="it-IT" w:eastAsia="en-GB"/>
        </w:rPr>
        <w:t>|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Onde douemo cre=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 xml:space="preserve">dere che domenedio la resuscito. </w:t>
      </w:r>
      <w:r w:rsidRPr="00837F28">
        <w:rPr>
          <w:rFonts w:ascii="Palatino Linotype" w:eastAsia="Times New Roman" w:hAnsi="Palatino Linotype" w:cs="Times New Roman"/>
          <w:i/>
          <w:iCs/>
          <w:sz w:val="24"/>
          <w:szCs w:val="24"/>
          <w:lang w:val="it-IT" w:eastAsia="en-GB"/>
        </w:rPr>
        <w:t>et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 xml:space="preserve"> è collui ne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>la gloria di paradiso</w:t>
      </w:r>
    </w:p>
    <w:p w:rsidR="00196B20" w:rsidRDefault="00196B20" w:rsidP="004653EB">
      <w:pPr>
        <w:spacing w:after="0" w:line="360" w:lineRule="auto"/>
        <w:rPr>
          <w:rFonts w:ascii="Palatino Linotype" w:hAnsi="Palatino Linotype"/>
          <w:sz w:val="24"/>
          <w:szCs w:val="24"/>
          <w:lang w:val="it-IT"/>
        </w:rPr>
      </w:pPr>
    </w:p>
    <w:p w:rsidR="000A7255" w:rsidRDefault="00CA0B6F" w:rsidP="00A8719E">
      <w:pPr>
        <w:spacing w:after="100" w:afterAutospacing="1"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C5632A">
        <w:rPr>
          <w:rFonts w:ascii="Palatino Linotype" w:hAnsi="Palatino Linotype"/>
          <w:color w:val="FF0000"/>
          <w:sz w:val="24"/>
          <w:szCs w:val="24"/>
          <w:lang w:val="it-IT"/>
        </w:rPr>
        <w:t>6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1</w:t>
      </w:r>
      <w:r w:rsidR="00A8719E">
        <w:rPr>
          <w:rFonts w:ascii="Palatino Linotype" w:hAnsi="Palatino Linotype"/>
          <w:sz w:val="24"/>
          <w:szCs w:val="24"/>
          <w:lang w:val="it-IT"/>
        </w:rPr>
        <w:t>S</w:t>
      </w:r>
      <w:r>
        <w:rPr>
          <w:rFonts w:ascii="Palatino Linotype" w:hAnsi="Palatino Linotype"/>
          <w:sz w:val="24"/>
          <w:szCs w:val="24"/>
          <w:lang w:val="it-IT"/>
        </w:rPr>
        <w:t xml:space="preserve">i può vedere nel </w:t>
      </w:r>
      <w:r w:rsidRPr="00196B20">
        <w:rPr>
          <w:rFonts w:ascii="Palatino Linotype" w:hAnsi="Palatino Linotype"/>
          <w:i/>
          <w:sz w:val="24"/>
          <w:szCs w:val="24"/>
          <w:lang w:val="it-IT"/>
        </w:rPr>
        <w:t>Tesoro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B85CCA">
        <w:rPr>
          <w:rFonts w:ascii="Palatino Linotype" w:hAnsi="Palatino Linotype"/>
          <w:sz w:val="24"/>
          <w:szCs w:val="24"/>
          <w:lang w:val="it-IT"/>
        </w:rPr>
        <w:t xml:space="preserve">laurenziano </w:t>
      </w:r>
      <w:r>
        <w:rPr>
          <w:rFonts w:ascii="Palatino Linotype" w:hAnsi="Palatino Linotype"/>
          <w:sz w:val="24"/>
          <w:szCs w:val="24"/>
          <w:lang w:val="it-IT"/>
        </w:rPr>
        <w:t xml:space="preserve">e nella </w:t>
      </w:r>
      <w:r w:rsidRPr="00196B20">
        <w:rPr>
          <w:rFonts w:ascii="Palatino Linotype" w:hAnsi="Palatino Linotype"/>
          <w:i/>
          <w:sz w:val="24"/>
          <w:szCs w:val="24"/>
          <w:lang w:val="it-IT"/>
        </w:rPr>
        <w:t>Commedia</w:t>
      </w:r>
      <w:r>
        <w:rPr>
          <w:rFonts w:ascii="Palatino Linotype" w:hAnsi="Palatino Linotype"/>
          <w:sz w:val="24"/>
          <w:szCs w:val="24"/>
          <w:lang w:val="it-IT"/>
        </w:rPr>
        <w:t xml:space="preserve"> trivulzian</w:t>
      </w:r>
      <w:r w:rsidR="00D66264">
        <w:rPr>
          <w:rFonts w:ascii="Palatino Linotype" w:hAnsi="Palatino Linotype"/>
          <w:sz w:val="24"/>
          <w:szCs w:val="24"/>
          <w:lang w:val="it-IT"/>
        </w:rPr>
        <w:t>a</w:t>
      </w:r>
      <w:r>
        <w:rPr>
          <w:rFonts w:ascii="Palatino Linotype" w:hAnsi="Palatino Linotype"/>
          <w:sz w:val="24"/>
          <w:szCs w:val="24"/>
          <w:lang w:val="it-IT"/>
        </w:rPr>
        <w:t xml:space="preserve"> che il </w:t>
      </w:r>
      <w:r w:rsidR="00D63758">
        <w:rPr>
          <w:rFonts w:ascii="Palatino Linotype" w:hAnsi="Palatino Linotype"/>
          <w:sz w:val="24"/>
          <w:szCs w:val="24"/>
          <w:lang w:val="it-IT"/>
        </w:rPr>
        <w:t>‘</w:t>
      </w:r>
      <w:r>
        <w:rPr>
          <w:rFonts w:ascii="Palatino Linotype" w:hAnsi="Palatino Linotype"/>
          <w:sz w:val="24"/>
          <w:szCs w:val="24"/>
          <w:lang w:val="it-IT"/>
        </w:rPr>
        <w:t xml:space="preserve">Maestro </w:t>
      </w:r>
      <w:r w:rsidR="006067E7">
        <w:rPr>
          <w:rFonts w:ascii="Palatino Linotype" w:hAnsi="Palatino Linotype"/>
          <w:sz w:val="24"/>
          <w:szCs w:val="24"/>
          <w:lang w:val="it-IT"/>
        </w:rPr>
        <w:t>delle effigie dominicane</w:t>
      </w:r>
      <w:r w:rsidR="00D63758">
        <w:rPr>
          <w:rFonts w:ascii="Palatino Linotype" w:hAnsi="Palatino Linotype"/>
          <w:sz w:val="24"/>
          <w:szCs w:val="24"/>
          <w:lang w:val="it-IT"/>
        </w:rPr>
        <w:t>’</w:t>
      </w:r>
      <w:r w:rsidR="006067E7">
        <w:rPr>
          <w:rFonts w:ascii="Palatino Linotype" w:hAnsi="Palatino Linotype"/>
          <w:sz w:val="24"/>
          <w:szCs w:val="24"/>
          <w:lang w:val="it-IT"/>
        </w:rPr>
        <w:t xml:space="preserve"> dipinse</w:t>
      </w:r>
      <w:r>
        <w:rPr>
          <w:rFonts w:ascii="Palatino Linotype" w:hAnsi="Palatino Linotype"/>
          <w:sz w:val="24"/>
          <w:szCs w:val="24"/>
          <w:lang w:val="it-IT"/>
        </w:rPr>
        <w:t xml:space="preserve"> monta</w:t>
      </w:r>
      <w:r w:rsidR="006067E7">
        <w:rPr>
          <w:rFonts w:ascii="Palatino Linotype" w:hAnsi="Palatino Linotype"/>
          <w:sz w:val="24"/>
          <w:szCs w:val="24"/>
          <w:lang w:val="it-IT"/>
        </w:rPr>
        <w:t>g</w:t>
      </w:r>
      <w:r>
        <w:rPr>
          <w:rFonts w:ascii="Palatino Linotype" w:hAnsi="Palatino Linotype"/>
          <w:sz w:val="24"/>
          <w:szCs w:val="24"/>
          <w:lang w:val="it-IT"/>
        </w:rPr>
        <w:t>ne e</w:t>
      </w:r>
      <w:r w:rsidR="006067E7">
        <w:rPr>
          <w:rFonts w:ascii="Palatino Linotype" w:hAnsi="Palatino Linotype"/>
          <w:sz w:val="24"/>
          <w:szCs w:val="24"/>
          <w:lang w:val="it-IT"/>
        </w:rPr>
        <w:t>d</w:t>
      </w:r>
      <w:r>
        <w:rPr>
          <w:rFonts w:ascii="Palatino Linotype" w:hAnsi="Palatino Linotype"/>
          <w:sz w:val="24"/>
          <w:szCs w:val="24"/>
          <w:lang w:val="it-IT"/>
        </w:rPr>
        <w:t xml:space="preserve"> alberi nella stessa maniera.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6836CA">
        <w:rPr>
          <w:rFonts w:ascii="Palatino Linotype" w:hAnsi="Palatino Linotype"/>
          <w:color w:val="FF0000"/>
          <w:sz w:val="24"/>
          <w:szCs w:val="24"/>
          <w:lang w:val="it-IT"/>
        </w:rPr>
        <w:t>6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2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Le figure allegoriche delle </w:t>
      </w:r>
      <w:r w:rsidRPr="00F0467E">
        <w:rPr>
          <w:rFonts w:ascii="Palatino Linotype" w:hAnsi="Palatino Linotype"/>
          <w:sz w:val="24"/>
          <w:szCs w:val="24"/>
          <w:lang w:val="it-IT"/>
        </w:rPr>
        <w:lastRenderedPageBreak/>
        <w:t>donne</w:t>
      </w:r>
      <w:r>
        <w:rPr>
          <w:rFonts w:ascii="Palatino Linotype" w:hAnsi="Palatino Linotype"/>
          <w:sz w:val="24"/>
          <w:szCs w:val="24"/>
          <w:lang w:val="it-IT"/>
        </w:rPr>
        <w:t xml:space="preserve">, come </w:t>
      </w:r>
      <w:r w:rsidR="006067E7">
        <w:rPr>
          <w:rFonts w:ascii="Palatino Linotype" w:hAnsi="Palatino Linotype"/>
          <w:sz w:val="24"/>
          <w:szCs w:val="24"/>
          <w:lang w:val="it-IT"/>
        </w:rPr>
        <w:t xml:space="preserve">la </w:t>
      </w:r>
      <w:r>
        <w:rPr>
          <w:rFonts w:ascii="Palatino Linotype" w:hAnsi="Palatino Linotype"/>
          <w:sz w:val="24"/>
          <w:szCs w:val="24"/>
          <w:lang w:val="it-IT"/>
        </w:rPr>
        <w:t xml:space="preserve">Natura nel </w:t>
      </w:r>
      <w:r w:rsidRPr="00EC7799">
        <w:rPr>
          <w:rFonts w:ascii="Palatino Linotype" w:hAnsi="Palatino Linotype"/>
          <w:i/>
          <w:sz w:val="24"/>
          <w:szCs w:val="24"/>
          <w:lang w:val="it-IT"/>
        </w:rPr>
        <w:t>Tesoretto</w:t>
      </w:r>
      <w:r>
        <w:rPr>
          <w:rFonts w:ascii="Palatino Linotype" w:hAnsi="Palatino Linotype"/>
          <w:sz w:val="24"/>
          <w:szCs w:val="24"/>
          <w:lang w:val="it-IT"/>
        </w:rPr>
        <w:t xml:space="preserve"> (c. 5</w:t>
      </w:r>
      <w:r w:rsidRPr="00EC7799">
        <w:rPr>
          <w:rFonts w:ascii="Palatino Linotype" w:hAnsi="Palatino Linotype"/>
          <w:sz w:val="24"/>
          <w:szCs w:val="24"/>
          <w:vertAlign w:val="superscript"/>
          <w:lang w:val="it-IT"/>
        </w:rPr>
        <w:t>v</w:t>
      </w:r>
      <w:r>
        <w:rPr>
          <w:rFonts w:ascii="Palatino Linotype" w:hAnsi="Palatino Linotype"/>
          <w:sz w:val="24"/>
          <w:szCs w:val="24"/>
          <w:lang w:val="it-IT"/>
        </w:rPr>
        <w:t xml:space="preserve">), </w:t>
      </w:r>
      <w:r w:rsidR="00B85CCA">
        <w:rPr>
          <w:rFonts w:ascii="Palatino Linotype" w:hAnsi="Palatino Linotype"/>
          <w:sz w:val="24"/>
          <w:szCs w:val="24"/>
          <w:lang w:val="it-IT"/>
        </w:rPr>
        <w:t xml:space="preserve">e </w:t>
      </w:r>
      <w:r w:rsidR="006067E7">
        <w:rPr>
          <w:rFonts w:ascii="Palatino Linotype" w:hAnsi="Palatino Linotype"/>
          <w:sz w:val="24"/>
          <w:szCs w:val="24"/>
          <w:lang w:val="it-IT"/>
        </w:rPr>
        <w:t xml:space="preserve">la </w:t>
      </w:r>
      <w:r w:rsidR="00D66264">
        <w:rPr>
          <w:rFonts w:ascii="Palatino Linotype" w:hAnsi="Palatino Linotype"/>
          <w:sz w:val="24"/>
          <w:szCs w:val="24"/>
          <w:lang w:val="it-IT"/>
        </w:rPr>
        <w:t>‘</w:t>
      </w:r>
      <w:r>
        <w:rPr>
          <w:rFonts w:ascii="Palatino Linotype" w:hAnsi="Palatino Linotype"/>
          <w:sz w:val="24"/>
          <w:szCs w:val="24"/>
          <w:lang w:val="it-IT"/>
        </w:rPr>
        <w:t>Provedentia</w:t>
      </w:r>
      <w:r w:rsidR="00D66264">
        <w:rPr>
          <w:rFonts w:ascii="Palatino Linotype" w:hAnsi="Palatino Linotype"/>
          <w:sz w:val="24"/>
          <w:szCs w:val="24"/>
          <w:lang w:val="it-IT"/>
        </w:rPr>
        <w:t>’</w:t>
      </w:r>
      <w:r>
        <w:rPr>
          <w:rFonts w:ascii="Palatino Linotype" w:hAnsi="Palatino Linotype"/>
          <w:sz w:val="24"/>
          <w:szCs w:val="24"/>
          <w:lang w:val="it-IT"/>
        </w:rPr>
        <w:t xml:space="preserve"> nel </w:t>
      </w:r>
      <w:r w:rsidRPr="00EC7799">
        <w:rPr>
          <w:rFonts w:ascii="Palatino Linotype" w:hAnsi="Palatino Linotype"/>
          <w:i/>
          <w:sz w:val="24"/>
          <w:szCs w:val="24"/>
          <w:lang w:val="it-IT"/>
        </w:rPr>
        <w:t>Tesoro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r w:rsidRPr="00EC7799">
        <w:rPr>
          <w:rFonts w:ascii="Palatino Linotype" w:hAnsi="Palatino Linotype"/>
          <w:sz w:val="24"/>
          <w:szCs w:val="24"/>
          <w:lang w:val="it-IT"/>
        </w:rPr>
        <w:t>(53</w:t>
      </w:r>
      <w:r w:rsidRPr="00EC7799">
        <w:rPr>
          <w:rFonts w:ascii="Palatino Linotype" w:hAnsi="Palatino Linotype"/>
          <w:sz w:val="24"/>
          <w:szCs w:val="24"/>
          <w:vertAlign w:val="superscript"/>
          <w:lang w:val="it-IT"/>
        </w:rPr>
        <w:t>r</w:t>
      </w:r>
      <w:r w:rsidRPr="00EC7799">
        <w:rPr>
          <w:rFonts w:ascii="Palatino Linotype" w:hAnsi="Palatino Linotype"/>
          <w:sz w:val="24"/>
          <w:szCs w:val="24"/>
          <w:lang w:val="it-IT"/>
        </w:rPr>
        <w:t>),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6836CA">
        <w:rPr>
          <w:rFonts w:ascii="Palatino Linotype" w:hAnsi="Palatino Linotype"/>
          <w:color w:val="FF0000"/>
          <w:sz w:val="24"/>
          <w:szCs w:val="24"/>
          <w:lang w:val="it-IT"/>
        </w:rPr>
        <w:t>6</w:t>
      </w:r>
      <w:r w:rsidR="00087685">
        <w:rPr>
          <w:rFonts w:ascii="Palatino Linotype" w:hAnsi="Palatino Linotype"/>
          <w:color w:val="FF0000"/>
          <w:sz w:val="24"/>
          <w:szCs w:val="24"/>
          <w:lang w:val="it-IT"/>
        </w:rPr>
        <w:t>3</w:t>
      </w:r>
      <w:r w:rsidR="006067E7" w:rsidRPr="006067E7">
        <w:rPr>
          <w:rFonts w:ascii="Palatino Linotype" w:hAnsi="Palatino Linotype"/>
          <w:sz w:val="24"/>
          <w:szCs w:val="24"/>
          <w:lang w:val="it-IT"/>
        </w:rPr>
        <w:t>la</w:t>
      </w:r>
      <w:r w:rsidR="006067E7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Mansuetudine </w:t>
      </w:r>
      <w:r w:rsidR="00B85CCA">
        <w:rPr>
          <w:rFonts w:ascii="Palatino Linotype" w:hAnsi="Palatino Linotype"/>
          <w:sz w:val="24"/>
          <w:szCs w:val="24"/>
          <w:lang w:val="it-IT"/>
        </w:rPr>
        <w:t xml:space="preserve">nel </w:t>
      </w:r>
      <w:r w:rsidR="00B85CCA" w:rsidRPr="00B85CCA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B85CCA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(c.46</w:t>
      </w:r>
      <w:r w:rsidRPr="00B04C15">
        <w:rPr>
          <w:rFonts w:ascii="Palatino Linotype" w:hAnsi="Palatino Linotype"/>
          <w:sz w:val="24"/>
          <w:szCs w:val="24"/>
          <w:vertAlign w:val="superscript"/>
          <w:lang w:val="it-IT"/>
        </w:rPr>
        <w:t>r</w:t>
      </w:r>
      <w:r>
        <w:rPr>
          <w:rFonts w:ascii="Palatino Linotype" w:hAnsi="Palatino Linotype"/>
          <w:sz w:val="24"/>
          <w:szCs w:val="24"/>
          <w:lang w:val="it-IT"/>
        </w:rPr>
        <w:t xml:space="preserve">) e </w:t>
      </w:r>
      <w:r w:rsidR="00B85CCA">
        <w:rPr>
          <w:rFonts w:ascii="Palatino Linotype" w:hAnsi="Palatino Linotype"/>
          <w:sz w:val="24"/>
          <w:szCs w:val="24"/>
          <w:lang w:val="it-IT"/>
        </w:rPr>
        <w:t xml:space="preserve">la Madonna </w:t>
      </w:r>
      <w:r>
        <w:rPr>
          <w:rFonts w:ascii="Palatino Linotype" w:hAnsi="Palatino Linotype"/>
          <w:sz w:val="24"/>
          <w:szCs w:val="24"/>
          <w:lang w:val="it-IT"/>
        </w:rPr>
        <w:t>ne</w:t>
      </w:r>
      <w:r w:rsidR="00D63758">
        <w:rPr>
          <w:rFonts w:ascii="Palatino Linotype" w:hAnsi="Palatino Linotype"/>
          <w:sz w:val="24"/>
          <w:szCs w:val="24"/>
          <w:lang w:val="it-IT"/>
        </w:rPr>
        <w:t>l</w:t>
      </w:r>
      <w:r>
        <w:rPr>
          <w:rFonts w:ascii="Palatino Linotype" w:hAnsi="Palatino Linotype"/>
          <w:sz w:val="24"/>
          <w:szCs w:val="24"/>
          <w:lang w:val="it-IT"/>
        </w:rPr>
        <w:t>l</w:t>
      </w:r>
      <w:r w:rsidR="00D63758">
        <w:rPr>
          <w:rFonts w:ascii="Palatino Linotype" w:hAnsi="Palatino Linotype"/>
          <w:sz w:val="24"/>
          <w:szCs w:val="24"/>
          <w:lang w:val="it-IT"/>
        </w:rPr>
        <w:t>’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BC1EF2">
        <w:rPr>
          <w:rFonts w:ascii="Palatino Linotype" w:hAnsi="Palatino Linotype"/>
          <w:i/>
          <w:sz w:val="24"/>
          <w:szCs w:val="24"/>
          <w:lang w:val="it-IT"/>
        </w:rPr>
        <w:t>Officiolum</w:t>
      </w:r>
      <w:r w:rsidR="00BC1EF2">
        <w:rPr>
          <w:rFonts w:ascii="Palatino Linotype" w:hAnsi="Palatino Linotype"/>
          <w:sz w:val="24"/>
          <w:szCs w:val="24"/>
          <w:lang w:val="it-IT"/>
        </w:rPr>
        <w:t>, eseguiti</w:t>
      </w:r>
      <w:r>
        <w:rPr>
          <w:rFonts w:ascii="Palatino Linotype" w:hAnsi="Palatino Linotype"/>
          <w:sz w:val="24"/>
          <w:szCs w:val="24"/>
          <w:lang w:val="it-IT"/>
        </w:rPr>
        <w:t xml:space="preserve"> da diversi miniaturisti,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sono </w:t>
      </w:r>
      <w:r w:rsidR="00D63758">
        <w:rPr>
          <w:rFonts w:ascii="Palatino Linotype" w:hAnsi="Palatino Linotype"/>
          <w:sz w:val="24"/>
          <w:szCs w:val="24"/>
          <w:lang w:val="it-IT"/>
        </w:rPr>
        <w:t xml:space="preserve">iconograficamente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le stesse che troviamo nel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Documento d’Amore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6836CA">
        <w:rPr>
          <w:rFonts w:ascii="Palatino Linotype" w:hAnsi="Palatino Linotype"/>
          <w:color w:val="FF0000"/>
          <w:sz w:val="24"/>
          <w:szCs w:val="24"/>
          <w:lang w:val="it-IT"/>
        </w:rPr>
        <w:t>6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4</w:t>
      </w:r>
      <w:r w:rsidRPr="00F0467E">
        <w:rPr>
          <w:rFonts w:ascii="Palatino Linotype" w:hAnsi="Palatino Linotype"/>
          <w:sz w:val="24"/>
          <w:szCs w:val="24"/>
          <w:lang w:val="it-IT"/>
        </w:rPr>
        <w:t>in particolare quella della Giustizia</w:t>
      </w:r>
      <w:r w:rsidR="00FB4057">
        <w:rPr>
          <w:rFonts w:ascii="Palatino Linotype" w:hAnsi="Palatino Linotype"/>
          <w:sz w:val="24"/>
          <w:szCs w:val="24"/>
          <w:lang w:val="it-IT"/>
        </w:rPr>
        <w:t xml:space="preserve"> nel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C532B9">
        <w:rPr>
          <w:rFonts w:ascii="Palatino Linotype" w:hAnsi="Palatino Linotype"/>
          <w:i/>
          <w:sz w:val="24"/>
          <w:szCs w:val="24"/>
          <w:lang w:val="it-IT"/>
        </w:rPr>
        <w:t>Tesoro</w:t>
      </w:r>
      <w:r>
        <w:rPr>
          <w:rFonts w:ascii="Palatino Linotype" w:hAnsi="Palatino Linotype"/>
          <w:sz w:val="24"/>
          <w:szCs w:val="24"/>
          <w:lang w:val="it-IT"/>
        </w:rPr>
        <w:t>, c. 44</w:t>
      </w:r>
      <w:r w:rsidRPr="00C532B9">
        <w:rPr>
          <w:rFonts w:ascii="Palatino Linotype" w:hAnsi="Palatino Linotype"/>
          <w:sz w:val="24"/>
          <w:szCs w:val="24"/>
          <w:vertAlign w:val="superscript"/>
          <w:lang w:val="it-IT"/>
        </w:rPr>
        <w:t>r</w:t>
      </w:r>
      <w:r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FB4057">
        <w:rPr>
          <w:rFonts w:ascii="Palatino Linotype" w:hAnsi="Palatino Linotype"/>
          <w:sz w:val="24"/>
          <w:szCs w:val="24"/>
          <w:lang w:val="it-IT"/>
        </w:rPr>
        <w:t xml:space="preserve">nei </w:t>
      </w:r>
      <w:r w:rsidRPr="00C532B9">
        <w:rPr>
          <w:rFonts w:ascii="Palatino Linotype" w:hAnsi="Palatino Linotype"/>
          <w:i/>
          <w:sz w:val="24"/>
          <w:szCs w:val="24"/>
          <w:lang w:val="it-IT"/>
        </w:rPr>
        <w:t>Documenti</w:t>
      </w:r>
      <w:r>
        <w:rPr>
          <w:rFonts w:ascii="Palatino Linotype" w:hAnsi="Palatino Linotype"/>
          <w:sz w:val="24"/>
          <w:szCs w:val="24"/>
          <w:lang w:val="it-IT"/>
        </w:rPr>
        <w:t>, c. 87</w:t>
      </w:r>
      <w:r w:rsidRPr="00C532B9">
        <w:rPr>
          <w:rFonts w:ascii="Palatino Linotype" w:hAnsi="Palatino Linotype"/>
          <w:sz w:val="24"/>
          <w:szCs w:val="24"/>
          <w:vertAlign w:val="superscript"/>
          <w:lang w:val="it-IT"/>
        </w:rPr>
        <w:t>v</w:t>
      </w:r>
      <w:r>
        <w:rPr>
          <w:rFonts w:ascii="Palatino Linotype" w:hAnsi="Palatino Linotype"/>
          <w:sz w:val="24"/>
          <w:szCs w:val="24"/>
          <w:lang w:val="it-IT"/>
        </w:rPr>
        <w:t xml:space="preserve">) </w:t>
      </w:r>
      <w:r w:rsidR="0059061D">
        <w:rPr>
          <w:rFonts w:ascii="Palatino Linotype" w:hAnsi="Palatino Linotype"/>
          <w:sz w:val="24"/>
          <w:szCs w:val="24"/>
          <w:lang w:val="it-IT"/>
        </w:rPr>
        <w:t xml:space="preserve">e </w:t>
      </w:r>
      <w:r w:rsidR="00FB4057">
        <w:rPr>
          <w:rFonts w:ascii="Palatino Linotype" w:hAnsi="Palatino Linotype"/>
          <w:sz w:val="24"/>
          <w:szCs w:val="24"/>
          <w:lang w:val="it-IT"/>
        </w:rPr>
        <w:t>n</w:t>
      </w:r>
      <w:r>
        <w:rPr>
          <w:rFonts w:ascii="Palatino Linotype" w:hAnsi="Palatino Linotype"/>
          <w:sz w:val="24"/>
          <w:szCs w:val="24"/>
          <w:lang w:val="it-IT"/>
        </w:rPr>
        <w:t xml:space="preserve">el ‘Buon Governo’, </w:t>
      </w:r>
      <w:r w:rsidR="00FB4057">
        <w:rPr>
          <w:rFonts w:ascii="Palatino Linotype" w:hAnsi="Palatino Linotype"/>
          <w:sz w:val="24"/>
          <w:szCs w:val="24"/>
          <w:lang w:val="it-IT"/>
        </w:rPr>
        <w:t>d</w:t>
      </w:r>
      <w:r>
        <w:rPr>
          <w:rFonts w:ascii="Palatino Linotype" w:hAnsi="Palatino Linotype"/>
          <w:sz w:val="24"/>
          <w:szCs w:val="24"/>
          <w:lang w:val="it-IT"/>
        </w:rPr>
        <w:t>ell’affresco</w:t>
      </w:r>
      <w:r w:rsidR="00D63758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D63758">
        <w:rPr>
          <w:rFonts w:ascii="Palatino Linotype" w:hAnsi="Palatino Linotype"/>
          <w:sz w:val="24"/>
          <w:szCs w:val="24"/>
          <w:lang w:val="it-IT"/>
        </w:rPr>
        <w:t xml:space="preserve">ora perso, </w:t>
      </w:r>
      <w:r>
        <w:rPr>
          <w:rFonts w:ascii="Palatino Linotype" w:hAnsi="Palatino Linotype"/>
          <w:sz w:val="24"/>
          <w:szCs w:val="24"/>
          <w:lang w:val="it-IT"/>
        </w:rPr>
        <w:t>di Treviso</w:t>
      </w:r>
      <w:r w:rsidRPr="00F0467E">
        <w:rPr>
          <w:rFonts w:ascii="Palatino Linotype" w:hAnsi="Palatino Linotype"/>
          <w:sz w:val="24"/>
          <w:szCs w:val="24"/>
          <w:lang w:val="it-IT"/>
        </w:rPr>
        <w:t>.</w:t>
      </w:r>
    </w:p>
    <w:p w:rsidR="000A7255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●6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5</w:t>
      </w:r>
      <w:r>
        <w:rPr>
          <w:rFonts w:ascii="Palatino Linotype" w:hAnsi="Palatino Linotype"/>
          <w:sz w:val="24"/>
          <w:szCs w:val="24"/>
          <w:lang w:val="it-IT"/>
        </w:rPr>
        <w:t xml:space="preserve">La figura dell’Amore è la stessa nel </w:t>
      </w:r>
      <w:r w:rsidRPr="00B460F4">
        <w:rPr>
          <w:rFonts w:ascii="Palatino Linotype" w:hAnsi="Palatino Linotype"/>
          <w:i/>
          <w:sz w:val="24"/>
          <w:szCs w:val="24"/>
          <w:lang w:val="it-IT"/>
        </w:rPr>
        <w:t>Tesoretto</w:t>
      </w:r>
      <w:r>
        <w:rPr>
          <w:rFonts w:ascii="Palatino Linotype" w:hAnsi="Palatino Linotype"/>
          <w:sz w:val="24"/>
          <w:szCs w:val="24"/>
          <w:lang w:val="it-IT"/>
        </w:rPr>
        <w:t xml:space="preserve"> (c. 21</w:t>
      </w:r>
      <w:r w:rsidRPr="008058D5">
        <w:rPr>
          <w:rFonts w:ascii="Palatino Linotype" w:hAnsi="Palatino Linotype"/>
          <w:sz w:val="24"/>
          <w:szCs w:val="24"/>
          <w:vertAlign w:val="superscript"/>
          <w:lang w:val="it-IT"/>
        </w:rPr>
        <w:t>r</w:t>
      </w:r>
      <w:r>
        <w:rPr>
          <w:rFonts w:ascii="Palatino Linotype" w:hAnsi="Palatino Linotype"/>
          <w:sz w:val="24"/>
          <w:szCs w:val="24"/>
          <w:lang w:val="it-IT"/>
        </w:rPr>
        <w:t xml:space="preserve">) e nei </w:t>
      </w:r>
      <w:r w:rsidRPr="00B460F4">
        <w:rPr>
          <w:rFonts w:ascii="Palatino Linotype" w:hAnsi="Palatino Linotype"/>
          <w:i/>
          <w:sz w:val="24"/>
          <w:szCs w:val="24"/>
          <w:lang w:val="it-IT"/>
        </w:rPr>
        <w:t>Documenti d’Amore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r w:rsidRPr="008058D5">
        <w:rPr>
          <w:rFonts w:ascii="Palatino Linotype" w:hAnsi="Palatino Linotype"/>
          <w:sz w:val="24"/>
          <w:szCs w:val="24"/>
          <w:lang w:val="it-IT"/>
        </w:rPr>
        <w:t>(c.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8058D5">
        <w:rPr>
          <w:rFonts w:ascii="Palatino Linotype" w:hAnsi="Palatino Linotype"/>
          <w:sz w:val="24"/>
          <w:szCs w:val="24"/>
          <w:lang w:val="it-IT"/>
        </w:rPr>
        <w:t>99</w:t>
      </w:r>
      <w:r w:rsidRPr="008058D5">
        <w:rPr>
          <w:rFonts w:ascii="Palatino Linotype" w:hAnsi="Palatino Linotype"/>
          <w:sz w:val="24"/>
          <w:szCs w:val="24"/>
          <w:vertAlign w:val="superscript"/>
          <w:lang w:val="it-IT"/>
        </w:rPr>
        <w:t>v</w:t>
      </w:r>
      <w:r w:rsidRPr="008058D5">
        <w:rPr>
          <w:rFonts w:ascii="Palatino Linotype" w:hAnsi="Palatino Linotype"/>
          <w:sz w:val="24"/>
          <w:szCs w:val="24"/>
          <w:lang w:val="it-IT"/>
        </w:rPr>
        <w:t>):</w:t>
      </w:r>
      <w:r w:rsidR="00C029E5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CA0B6F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●6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6</w:t>
      </w:r>
      <w:r>
        <w:rPr>
          <w:rFonts w:ascii="Palatino Linotype" w:hAnsi="Palatino Linotype"/>
          <w:sz w:val="24"/>
          <w:szCs w:val="24"/>
          <w:lang w:val="it-IT"/>
        </w:rPr>
        <w:t xml:space="preserve">Troviamo che Francesco </w:t>
      </w:r>
      <w:r w:rsidR="00D66264">
        <w:rPr>
          <w:rFonts w:ascii="Palatino Linotype" w:hAnsi="Palatino Linotype"/>
          <w:sz w:val="24"/>
          <w:szCs w:val="24"/>
          <w:lang w:val="it-IT"/>
        </w:rPr>
        <w:t xml:space="preserve">raffigura le </w:t>
      </w:r>
      <w:r>
        <w:rPr>
          <w:rFonts w:ascii="Palatino Linotype" w:hAnsi="Palatino Linotype"/>
          <w:sz w:val="24"/>
          <w:szCs w:val="24"/>
          <w:lang w:val="it-IT"/>
        </w:rPr>
        <w:t>età dell’uomo nell’</w:t>
      </w:r>
      <w:r w:rsidRPr="00B30619">
        <w:rPr>
          <w:rFonts w:ascii="Palatino Linotype" w:hAnsi="Palatino Linotype"/>
          <w:i/>
          <w:sz w:val="24"/>
          <w:szCs w:val="24"/>
          <w:lang w:val="it-IT"/>
        </w:rPr>
        <w:t>Officiolum</w:t>
      </w:r>
      <w:r>
        <w:rPr>
          <w:rFonts w:ascii="Palatino Linotype" w:hAnsi="Palatino Linotype"/>
          <w:sz w:val="24"/>
          <w:szCs w:val="24"/>
          <w:lang w:val="it-IT"/>
        </w:rPr>
        <w:t xml:space="preserve"> e nel </w:t>
      </w:r>
      <w:r w:rsidRPr="00B30619">
        <w:rPr>
          <w:rFonts w:ascii="Palatino Linotype" w:hAnsi="Palatino Linotype"/>
          <w:i/>
          <w:sz w:val="24"/>
          <w:szCs w:val="24"/>
          <w:lang w:val="it-IT"/>
        </w:rPr>
        <w:t>Tesoro</w:t>
      </w:r>
      <w:r>
        <w:rPr>
          <w:rFonts w:ascii="Palatino Linotype" w:hAnsi="Palatino Linotype"/>
          <w:sz w:val="24"/>
          <w:szCs w:val="24"/>
          <w:lang w:val="it-IT"/>
        </w:rPr>
        <w:t>.</w:t>
      </w:r>
    </w:p>
    <w:p w:rsidR="008B69FA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●6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7</w:t>
      </w:r>
      <w:r w:rsidR="00D66264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Il tema dello scherzo prevale sia negli episodi con </w:t>
      </w:r>
      <w:r w:rsidRPr="000A5797">
        <w:rPr>
          <w:rFonts w:ascii="Palatino Linotype" w:hAnsi="Palatino Linotype"/>
          <w:sz w:val="24"/>
          <w:szCs w:val="24"/>
          <w:lang w:val="it-IT"/>
        </w:rPr>
        <w:t>la Sfinge nell’</w:t>
      </w:r>
      <w:r>
        <w:rPr>
          <w:rFonts w:ascii="Palatino Linotype" w:hAnsi="Palatino Linotype"/>
          <w:i/>
          <w:sz w:val="24"/>
          <w:szCs w:val="24"/>
          <w:lang w:val="it-IT"/>
        </w:rPr>
        <w:t>Officiolum</w:t>
      </w:r>
      <w:r w:rsidRPr="000A5797">
        <w:rPr>
          <w:rFonts w:ascii="Palatino Linotype" w:hAnsi="Palatino Linotype"/>
          <w:sz w:val="24"/>
          <w:szCs w:val="24"/>
          <w:lang w:val="it-IT"/>
        </w:rPr>
        <w:t xml:space="preserve">,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●6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8</w:t>
      </w:r>
      <w:r w:rsidR="00D66264" w:rsidRPr="00D66264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sia con </w:t>
      </w:r>
      <w:r w:rsidRPr="00F0467E">
        <w:rPr>
          <w:rFonts w:ascii="Palatino Linotype" w:hAnsi="Palatino Linotype"/>
          <w:sz w:val="24"/>
          <w:szCs w:val="24"/>
          <w:lang w:val="it-IT"/>
        </w:rPr>
        <w:t>la figura della Morte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nei manoscritti </w:t>
      </w:r>
      <w:r>
        <w:rPr>
          <w:rFonts w:ascii="Palatino Linotype" w:hAnsi="Palatino Linotype"/>
          <w:sz w:val="24"/>
          <w:szCs w:val="24"/>
          <w:lang w:val="it-IT"/>
        </w:rPr>
        <w:t xml:space="preserve">del </w:t>
      </w:r>
      <w:r w:rsidRPr="0041135D">
        <w:rPr>
          <w:rFonts w:ascii="Palatino Linotype" w:hAnsi="Palatino Linotype"/>
          <w:i/>
          <w:sz w:val="24"/>
          <w:szCs w:val="24"/>
          <w:lang w:val="it-IT"/>
        </w:rPr>
        <w:t>Tesoretto</w:t>
      </w:r>
      <w:r>
        <w:rPr>
          <w:rFonts w:ascii="Palatino Linotype" w:hAnsi="Palatino Linotype"/>
          <w:sz w:val="24"/>
          <w:szCs w:val="24"/>
          <w:lang w:val="it-IT"/>
        </w:rPr>
        <w:t xml:space="preserve"> e del </w:t>
      </w:r>
      <w:r w:rsidRPr="00897078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Pr="000A5797">
        <w:rPr>
          <w:rFonts w:ascii="Palatino Linotype" w:hAnsi="Palatino Linotype"/>
          <w:sz w:val="24"/>
          <w:szCs w:val="24"/>
          <w:lang w:val="it-IT"/>
        </w:rPr>
        <w:t xml:space="preserve">, con l’autore </w:t>
      </w:r>
      <w:r w:rsidR="008B69FA">
        <w:rPr>
          <w:rFonts w:ascii="Palatino Linotype" w:hAnsi="Palatino Linotype"/>
          <w:sz w:val="24"/>
          <w:szCs w:val="24"/>
          <w:lang w:val="it-IT"/>
        </w:rPr>
        <w:t xml:space="preserve">- e quindi anche noi - </w:t>
      </w:r>
      <w:r w:rsidR="00D66264">
        <w:rPr>
          <w:rFonts w:ascii="Palatino Linotype" w:hAnsi="Palatino Linotype"/>
          <w:sz w:val="24"/>
          <w:szCs w:val="24"/>
          <w:lang w:val="it-IT"/>
        </w:rPr>
        <w:t>calpestat</w:t>
      </w:r>
      <w:r w:rsidR="008B69FA">
        <w:rPr>
          <w:rFonts w:ascii="Palatino Linotype" w:hAnsi="Palatino Linotype"/>
          <w:sz w:val="24"/>
          <w:szCs w:val="24"/>
          <w:lang w:val="it-IT"/>
        </w:rPr>
        <w:t>i</w:t>
      </w:r>
      <w:r w:rsidR="00D66264">
        <w:rPr>
          <w:rFonts w:ascii="Palatino Linotype" w:hAnsi="Palatino Linotype"/>
          <w:sz w:val="24"/>
          <w:szCs w:val="24"/>
          <w:lang w:val="it-IT"/>
        </w:rPr>
        <w:t xml:space="preserve"> dal</w:t>
      </w:r>
      <w:r>
        <w:rPr>
          <w:rFonts w:ascii="Palatino Linotype" w:hAnsi="Palatino Linotype"/>
          <w:sz w:val="24"/>
          <w:szCs w:val="24"/>
          <w:lang w:val="it-IT"/>
        </w:rPr>
        <w:t xml:space="preserve">la </w:t>
      </w:r>
      <w:r w:rsidR="00A42167">
        <w:rPr>
          <w:rFonts w:ascii="Palatino Linotype" w:hAnsi="Palatino Linotype"/>
          <w:sz w:val="24"/>
          <w:szCs w:val="24"/>
          <w:lang w:val="it-IT"/>
        </w:rPr>
        <w:t>c</w:t>
      </w:r>
      <w:r>
        <w:rPr>
          <w:rFonts w:ascii="Palatino Linotype" w:hAnsi="Palatino Linotype"/>
          <w:sz w:val="24"/>
          <w:szCs w:val="24"/>
          <w:lang w:val="it-IT"/>
        </w:rPr>
        <w:t>himera o</w:t>
      </w:r>
      <w:r w:rsidRPr="000A5797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D66264">
        <w:rPr>
          <w:rFonts w:ascii="Palatino Linotype" w:hAnsi="Palatino Linotype"/>
          <w:sz w:val="24"/>
          <w:szCs w:val="24"/>
          <w:lang w:val="it-IT"/>
        </w:rPr>
        <w:t>da</w:t>
      </w:r>
      <w:r w:rsidRPr="000A5797">
        <w:rPr>
          <w:rFonts w:ascii="Palatino Linotype" w:hAnsi="Palatino Linotype"/>
          <w:sz w:val="24"/>
          <w:szCs w:val="24"/>
          <w:lang w:val="it-IT"/>
        </w:rPr>
        <w:t>l cavallo</w:t>
      </w:r>
      <w:r w:rsidR="008B69FA">
        <w:rPr>
          <w:rFonts w:ascii="Palatino Linotype" w:hAnsi="Palatino Linotype"/>
          <w:sz w:val="24"/>
          <w:szCs w:val="24"/>
          <w:lang w:val="it-IT"/>
        </w:rPr>
        <w:t>. N</w:t>
      </w:r>
      <w:r w:rsidRPr="00897078">
        <w:rPr>
          <w:rFonts w:ascii="Palatino Linotype" w:hAnsi="Palatino Linotype"/>
          <w:sz w:val="24"/>
          <w:szCs w:val="24"/>
          <w:lang w:val="it-IT"/>
        </w:rPr>
        <w:t>el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 Tesoro</w:t>
      </w:r>
      <w:r>
        <w:rPr>
          <w:rFonts w:ascii="Palatino Linotype" w:hAnsi="Palatino Linotype"/>
          <w:sz w:val="24"/>
          <w:szCs w:val="24"/>
          <w:lang w:val="it-IT"/>
        </w:rPr>
        <w:t xml:space="preserve">,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●6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9</w:t>
      </w:r>
      <w:r>
        <w:rPr>
          <w:rFonts w:ascii="Palatino Linotype" w:hAnsi="Palatino Linotype"/>
          <w:sz w:val="24"/>
          <w:szCs w:val="24"/>
          <w:lang w:val="it-IT"/>
        </w:rPr>
        <w:t xml:space="preserve">nei </w:t>
      </w:r>
      <w:r w:rsidRPr="0041135D">
        <w:rPr>
          <w:rFonts w:ascii="Palatino Linotype" w:hAnsi="Palatino Linotype"/>
          <w:i/>
          <w:sz w:val="24"/>
          <w:szCs w:val="24"/>
          <w:lang w:val="it-IT"/>
        </w:rPr>
        <w:t>Documenti d’Amore</w:t>
      </w:r>
      <w:r>
        <w:rPr>
          <w:rFonts w:ascii="Palatino Linotype" w:hAnsi="Palatino Linotype"/>
          <w:i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ed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anche nel </w:t>
      </w:r>
      <w:r>
        <w:rPr>
          <w:rFonts w:ascii="Palatino Linotype" w:hAnsi="Palatino Linotype"/>
          <w:sz w:val="24"/>
          <w:szCs w:val="24"/>
          <w:lang w:val="it-IT"/>
        </w:rPr>
        <w:t>rilievo de</w:t>
      </w:r>
      <w:r w:rsidRPr="00F0467E">
        <w:rPr>
          <w:rFonts w:ascii="Palatino Linotype" w:hAnsi="Palatino Linotype"/>
          <w:sz w:val="24"/>
          <w:szCs w:val="24"/>
          <w:lang w:val="it-IT"/>
        </w:rPr>
        <w:t>lla tomba scolpita da Tino da Camaino</w:t>
      </w:r>
      <w:r w:rsidR="00B85CCA"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D66264">
        <w:rPr>
          <w:rFonts w:ascii="Palatino Linotype" w:hAnsi="Palatino Linotype"/>
          <w:sz w:val="24"/>
          <w:szCs w:val="24"/>
          <w:lang w:val="it-IT"/>
        </w:rPr>
        <w:t>c’è la Morte che scherza e gioca</w:t>
      </w:r>
      <w:r w:rsidR="008B69FA">
        <w:rPr>
          <w:rFonts w:ascii="Palatino Linotype" w:hAnsi="Palatino Linotype"/>
          <w:sz w:val="24"/>
          <w:szCs w:val="24"/>
          <w:lang w:val="it-IT"/>
        </w:rPr>
        <w:t>,</w:t>
      </w:r>
      <w:r w:rsidR="00D66264">
        <w:rPr>
          <w:rFonts w:ascii="Palatino Linotype" w:hAnsi="Palatino Linotype"/>
          <w:sz w:val="24"/>
          <w:szCs w:val="24"/>
          <w:lang w:val="it-IT"/>
        </w:rPr>
        <w:t xml:space="preserve"> sia </w:t>
      </w:r>
      <w:r w:rsidR="008B69FA">
        <w:rPr>
          <w:rFonts w:ascii="Palatino Linotype" w:hAnsi="Palatino Linotype"/>
          <w:sz w:val="24"/>
          <w:szCs w:val="24"/>
          <w:lang w:val="it-IT"/>
        </w:rPr>
        <w:t>dipinta su</w:t>
      </w:r>
      <w:r w:rsidR="00B85CCA" w:rsidRPr="00F0467E">
        <w:rPr>
          <w:rFonts w:ascii="Palatino Linotype" w:hAnsi="Palatino Linotype"/>
          <w:sz w:val="24"/>
          <w:szCs w:val="24"/>
          <w:lang w:val="it-IT"/>
        </w:rPr>
        <w:t xml:space="preserve"> pergamen</w:t>
      </w:r>
      <w:r w:rsidR="00B85CCA">
        <w:rPr>
          <w:rFonts w:ascii="Palatino Linotype" w:hAnsi="Palatino Linotype"/>
          <w:sz w:val="24"/>
          <w:szCs w:val="24"/>
          <w:lang w:val="it-IT"/>
        </w:rPr>
        <w:t xml:space="preserve">a </w:t>
      </w:r>
      <w:r w:rsidR="00D66264">
        <w:rPr>
          <w:rFonts w:ascii="Palatino Linotype" w:hAnsi="Palatino Linotype"/>
          <w:sz w:val="24"/>
          <w:szCs w:val="24"/>
          <w:lang w:val="it-IT"/>
        </w:rPr>
        <w:t xml:space="preserve">sia </w:t>
      </w:r>
      <w:r w:rsidR="008B69FA">
        <w:rPr>
          <w:rFonts w:ascii="Palatino Linotype" w:hAnsi="Palatino Linotype"/>
          <w:sz w:val="24"/>
          <w:szCs w:val="24"/>
          <w:lang w:val="it-IT"/>
        </w:rPr>
        <w:t>scolpito nel</w:t>
      </w:r>
      <w:r w:rsidR="00B85CCA">
        <w:rPr>
          <w:rFonts w:ascii="Palatino Linotype" w:hAnsi="Palatino Linotype"/>
          <w:sz w:val="24"/>
          <w:szCs w:val="24"/>
          <w:lang w:val="it-IT"/>
        </w:rPr>
        <w:t xml:space="preserve"> marmo, con i </w:t>
      </w:r>
      <w:r>
        <w:rPr>
          <w:rFonts w:ascii="Palatino Linotype" w:hAnsi="Palatino Linotype"/>
          <w:sz w:val="24"/>
          <w:szCs w:val="24"/>
          <w:lang w:val="it-IT"/>
        </w:rPr>
        <w:t>due archi</w:t>
      </w:r>
      <w:r w:rsidR="00C029E5">
        <w:rPr>
          <w:rFonts w:ascii="Palatino Linotype" w:hAnsi="Palatino Linotype"/>
          <w:sz w:val="24"/>
          <w:szCs w:val="24"/>
          <w:lang w:val="it-IT"/>
        </w:rPr>
        <w:t>.</w:t>
      </w:r>
      <w:r w:rsidR="008B69FA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CA0B6F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70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III. </w:t>
      </w:r>
      <w:r w:rsidRPr="00F0467E">
        <w:rPr>
          <w:rFonts w:ascii="Palatino Linotype" w:hAnsi="Palatino Linotype"/>
          <w:b/>
          <w:sz w:val="24"/>
          <w:szCs w:val="24"/>
          <w:lang w:val="it-IT"/>
        </w:rPr>
        <w:t xml:space="preserve">Dante Alighieri </w:t>
      </w:r>
      <w:r w:rsidRPr="00F0467E">
        <w:rPr>
          <w:rFonts w:ascii="Palatino Linotype" w:hAnsi="Palatino Linotype"/>
          <w:sz w:val="24"/>
          <w:szCs w:val="24"/>
          <w:lang w:val="it-IT"/>
        </w:rPr>
        <w:t>(1265-1321): Quando Francesco d</w:t>
      </w:r>
      <w:r>
        <w:rPr>
          <w:rFonts w:ascii="Palatino Linotype" w:hAnsi="Palatino Linotype"/>
          <w:sz w:val="24"/>
          <w:szCs w:val="24"/>
          <w:lang w:val="it-IT"/>
        </w:rPr>
        <w:t>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Barberino illu</w:t>
      </w:r>
      <w:r>
        <w:rPr>
          <w:rFonts w:ascii="Palatino Linotype" w:hAnsi="Palatino Linotype"/>
          <w:sz w:val="24"/>
          <w:szCs w:val="24"/>
          <w:lang w:val="it-IT"/>
        </w:rPr>
        <w:t>strò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la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terz</w:t>
      </w:r>
      <w:r>
        <w:rPr>
          <w:rFonts w:ascii="Palatino Linotype" w:hAnsi="Palatino Linotype"/>
          <w:sz w:val="24"/>
          <w:szCs w:val="24"/>
          <w:lang w:val="it-IT"/>
        </w:rPr>
        <w:t>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parte del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EC2425">
        <w:rPr>
          <w:rFonts w:ascii="Palatino Linotype" w:hAnsi="Palatino Linotype"/>
          <w:sz w:val="24"/>
          <w:szCs w:val="24"/>
          <w:lang w:val="it-IT"/>
        </w:rPr>
        <w:t>, raffigurando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Brunetto </w:t>
      </w:r>
      <w:r w:rsidR="00EC2425">
        <w:rPr>
          <w:rFonts w:ascii="Palatino Linotype" w:hAnsi="Palatino Linotype"/>
          <w:sz w:val="24"/>
          <w:szCs w:val="24"/>
          <w:lang w:val="it-IT"/>
        </w:rPr>
        <w:t xml:space="preserve">che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insegna la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Rettorica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di Cicerone, </w:t>
      </w:r>
      <w:r>
        <w:rPr>
          <w:rFonts w:ascii="Palatino Linotype" w:hAnsi="Palatino Linotype"/>
          <w:sz w:val="24"/>
          <w:szCs w:val="24"/>
          <w:lang w:val="it-IT"/>
        </w:rPr>
        <w:t>Francesco dipinse</w:t>
      </w:r>
      <w:r w:rsidRPr="00CF1677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il suo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maestro in </w:t>
      </w:r>
      <w:r>
        <w:rPr>
          <w:rFonts w:ascii="Palatino Linotype" w:hAnsi="Palatino Linotype"/>
          <w:sz w:val="24"/>
          <w:szCs w:val="24"/>
          <w:lang w:val="it-IT"/>
        </w:rPr>
        <w:t>luc</w:t>
      </w:r>
      <w:r w:rsidR="00EC2425">
        <w:rPr>
          <w:rFonts w:ascii="Palatino Linotype" w:hAnsi="Palatino Linotype"/>
          <w:sz w:val="24"/>
          <w:szCs w:val="24"/>
          <w:lang w:val="it-IT"/>
        </w:rPr>
        <w:t>c</w:t>
      </w:r>
      <w:r>
        <w:rPr>
          <w:rFonts w:ascii="Palatino Linotype" w:hAnsi="Palatino Linotype"/>
          <w:sz w:val="24"/>
          <w:szCs w:val="24"/>
          <w:lang w:val="it-IT"/>
        </w:rPr>
        <w:t xml:space="preserve">o </w:t>
      </w:r>
      <w:r w:rsidRPr="00F0467E">
        <w:rPr>
          <w:rFonts w:ascii="Palatino Linotype" w:hAnsi="Palatino Linotype"/>
          <w:sz w:val="24"/>
          <w:szCs w:val="24"/>
          <w:lang w:val="it-IT"/>
        </w:rPr>
        <w:t>rosso e</w:t>
      </w:r>
      <w:r w:rsidR="00EC2425">
        <w:rPr>
          <w:rFonts w:ascii="Palatino Linotype" w:hAnsi="Palatino Linotype"/>
          <w:sz w:val="24"/>
          <w:szCs w:val="24"/>
          <w:lang w:val="it-IT"/>
        </w:rPr>
        <w:t>d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erm</w:t>
      </w:r>
      <w:r>
        <w:rPr>
          <w:rFonts w:ascii="Palatino Linotype" w:hAnsi="Palatino Linotype"/>
          <w:sz w:val="24"/>
          <w:szCs w:val="24"/>
          <w:lang w:val="it-IT"/>
        </w:rPr>
        <w:t>ellino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Dante vestito </w:t>
      </w:r>
      <w:r>
        <w:rPr>
          <w:rFonts w:ascii="Palatino Linotype" w:hAnsi="Palatino Linotype"/>
          <w:sz w:val="24"/>
          <w:szCs w:val="24"/>
          <w:lang w:val="it-IT"/>
        </w:rPr>
        <w:t>di blu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con il libro </w:t>
      </w:r>
      <w:r>
        <w:rPr>
          <w:rFonts w:ascii="Palatino Linotype" w:hAnsi="Palatino Linotype"/>
          <w:sz w:val="24"/>
          <w:szCs w:val="24"/>
          <w:lang w:val="it-IT"/>
        </w:rPr>
        <w:t>in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grembo e</w:t>
      </w:r>
      <w:r>
        <w:rPr>
          <w:rFonts w:ascii="Palatino Linotype" w:hAnsi="Palatino Linotype"/>
          <w:sz w:val="24"/>
          <w:szCs w:val="24"/>
          <w:lang w:val="it-IT"/>
        </w:rPr>
        <w:t xml:space="preserve"> sé </w:t>
      </w:r>
      <w:r w:rsidRPr="00F0467E">
        <w:rPr>
          <w:rFonts w:ascii="Palatino Linotype" w:hAnsi="Palatino Linotype"/>
          <w:sz w:val="24"/>
          <w:szCs w:val="24"/>
          <w:lang w:val="it-IT"/>
        </w:rPr>
        <w:t>stesso</w:t>
      </w:r>
      <w:r w:rsidR="00CD5913"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accanto</w:t>
      </w:r>
      <w:r w:rsidR="00CD5913"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in </w:t>
      </w:r>
      <w:r>
        <w:rPr>
          <w:rFonts w:ascii="Palatino Linotype" w:hAnsi="Palatino Linotype"/>
          <w:sz w:val="24"/>
          <w:szCs w:val="24"/>
          <w:lang w:val="it-IT"/>
        </w:rPr>
        <w:t xml:space="preserve">abito </w:t>
      </w:r>
      <w:r w:rsidRPr="00F0467E">
        <w:rPr>
          <w:rFonts w:ascii="Palatino Linotype" w:hAnsi="Palatino Linotype"/>
          <w:sz w:val="24"/>
          <w:szCs w:val="24"/>
          <w:lang w:val="it-IT"/>
        </w:rPr>
        <w:t>grigio, i</w:t>
      </w:r>
      <w:r>
        <w:rPr>
          <w:rFonts w:ascii="Palatino Linotype" w:hAnsi="Palatino Linotype"/>
          <w:sz w:val="24"/>
          <w:szCs w:val="24"/>
          <w:lang w:val="it-IT"/>
        </w:rPr>
        <w:t>n quanto tutti e due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erano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a</w:t>
      </w:r>
      <w:r w:rsidR="00400A68">
        <w:rPr>
          <w:rFonts w:ascii="Palatino Linotype" w:hAnsi="Palatino Linotype"/>
          <w:sz w:val="24"/>
          <w:szCs w:val="24"/>
          <w:lang w:val="it-IT"/>
        </w:rPr>
        <w:t>llievi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di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Brunetto. </w:t>
      </w:r>
    </w:p>
    <w:p w:rsidR="00CA0B6F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C5632A">
        <w:rPr>
          <w:rFonts w:ascii="Palatino Linotype" w:hAnsi="Palatino Linotype"/>
          <w:color w:val="FF0000"/>
          <w:sz w:val="24"/>
          <w:szCs w:val="24"/>
          <w:lang w:val="it-IT"/>
        </w:rPr>
        <w:t>7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1</w:t>
      </w:r>
      <w:r w:rsidRPr="00F0467E">
        <w:rPr>
          <w:rFonts w:ascii="Palatino Linotype" w:hAnsi="Palatino Linotype"/>
          <w:sz w:val="24"/>
          <w:szCs w:val="24"/>
          <w:lang w:val="it-IT"/>
        </w:rPr>
        <w:t>Similmente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nei manoscritti della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Commedia</w:t>
      </w:r>
      <w:r>
        <w:rPr>
          <w:rFonts w:ascii="Palatino Linotype" w:hAnsi="Palatino Linotype"/>
          <w:i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Virgilio è </w:t>
      </w:r>
      <w:r>
        <w:rPr>
          <w:rFonts w:ascii="Palatino Linotype" w:hAnsi="Palatino Linotype"/>
          <w:sz w:val="24"/>
          <w:szCs w:val="24"/>
          <w:lang w:val="it-IT"/>
        </w:rPr>
        <w:t>spesso vestito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di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rosso e</w:t>
      </w:r>
      <w:r>
        <w:rPr>
          <w:rFonts w:ascii="Palatino Linotype" w:hAnsi="Palatino Linotype"/>
          <w:sz w:val="24"/>
          <w:szCs w:val="24"/>
          <w:lang w:val="it-IT"/>
        </w:rPr>
        <w:t>d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erm</w:t>
      </w:r>
      <w:r>
        <w:rPr>
          <w:rFonts w:ascii="Palatino Linotype" w:hAnsi="Palatino Linotype"/>
          <w:sz w:val="24"/>
          <w:szCs w:val="24"/>
          <w:lang w:val="it-IT"/>
        </w:rPr>
        <w:t>ellino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Dante, come un Pinocchio, </w:t>
      </w:r>
      <w:r>
        <w:rPr>
          <w:rFonts w:ascii="Palatino Linotype" w:hAnsi="Palatino Linotype"/>
          <w:sz w:val="24"/>
          <w:szCs w:val="24"/>
          <w:lang w:val="it-IT"/>
        </w:rPr>
        <w:t>d’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azzurro, </w:t>
      </w:r>
      <w:r>
        <w:rPr>
          <w:rFonts w:ascii="Palatino Linotype" w:hAnsi="Palatino Linotype"/>
          <w:sz w:val="24"/>
          <w:szCs w:val="24"/>
          <w:lang w:val="it-IT"/>
        </w:rPr>
        <w:t xml:space="preserve">quasi fosse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l’apprendista </w:t>
      </w:r>
      <w:r>
        <w:rPr>
          <w:rFonts w:ascii="Palatino Linotype" w:hAnsi="Palatino Linotype"/>
          <w:sz w:val="24"/>
          <w:szCs w:val="24"/>
          <w:lang w:val="it-IT"/>
        </w:rPr>
        <w:t>del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negromante. Se legg</w:t>
      </w:r>
      <w:r>
        <w:rPr>
          <w:rFonts w:ascii="Palatino Linotype" w:hAnsi="Palatino Linotype"/>
          <w:sz w:val="24"/>
          <w:szCs w:val="24"/>
          <w:lang w:val="it-IT"/>
        </w:rPr>
        <w:t>iamo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la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Commedia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in questo modo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troveremo che Dante </w:t>
      </w:r>
      <w:r>
        <w:rPr>
          <w:rFonts w:ascii="Palatino Linotype" w:hAnsi="Palatino Linotype"/>
          <w:sz w:val="24"/>
          <w:szCs w:val="24"/>
          <w:lang w:val="it-IT"/>
        </w:rPr>
        <w:t>commette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 sette peccati mortali</w:t>
      </w:r>
      <w:r>
        <w:rPr>
          <w:rFonts w:ascii="Palatino Linotype" w:hAnsi="Palatino Linotype"/>
          <w:sz w:val="24"/>
          <w:szCs w:val="24"/>
          <w:lang w:val="it-IT"/>
        </w:rPr>
        <w:t>, ciascuno nel girone apposito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– e noi con lui – e che poi siamo tutti </w:t>
      </w:r>
      <w:r>
        <w:rPr>
          <w:rFonts w:ascii="Palatino Linotype" w:hAnsi="Palatino Linotype"/>
          <w:sz w:val="24"/>
          <w:szCs w:val="24"/>
          <w:lang w:val="it-IT"/>
        </w:rPr>
        <w:t>salvati</w:t>
      </w:r>
      <w:r w:rsidRPr="00F0467E">
        <w:rPr>
          <w:rFonts w:ascii="Palatino Linotype" w:hAnsi="Palatino Linotype"/>
          <w:sz w:val="24"/>
          <w:szCs w:val="24"/>
          <w:lang w:val="it-IT"/>
        </w:rPr>
        <w:t>. Dante scherza</w:t>
      </w:r>
      <w:r>
        <w:rPr>
          <w:rFonts w:ascii="Palatino Linotype" w:hAnsi="Palatino Linotype"/>
          <w:sz w:val="24"/>
          <w:szCs w:val="24"/>
          <w:lang w:val="it-IT"/>
        </w:rPr>
        <w:t xml:space="preserve"> (‘più ridon le carte’, </w:t>
      </w:r>
      <w:r w:rsidRPr="00E72FD6">
        <w:rPr>
          <w:rFonts w:ascii="Palatino Linotype" w:hAnsi="Palatino Linotype"/>
          <w:i/>
          <w:sz w:val="24"/>
          <w:szCs w:val="24"/>
          <w:lang w:val="it-IT"/>
        </w:rPr>
        <w:t>Purg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atorio </w:t>
      </w:r>
      <w:r>
        <w:rPr>
          <w:rFonts w:ascii="Palatino Linotype" w:hAnsi="Palatino Linotype"/>
          <w:sz w:val="24"/>
          <w:szCs w:val="24"/>
          <w:lang w:val="it-IT"/>
        </w:rPr>
        <w:t>XI.82)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. </w:t>
      </w:r>
      <w:r w:rsidR="00B85CCA">
        <w:rPr>
          <w:rFonts w:ascii="Palatino Linotype" w:hAnsi="Palatino Linotype"/>
          <w:sz w:val="24"/>
          <w:szCs w:val="24"/>
          <w:lang w:val="it-IT"/>
        </w:rPr>
        <w:t>Non è il Dante severo della statua in Piazza Santa Croce!</w:t>
      </w:r>
    </w:p>
    <w:p w:rsidR="00A42167" w:rsidRDefault="00CA0B6F" w:rsidP="00C029E5">
      <w:pPr>
        <w:spacing w:line="360" w:lineRule="auto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6836CA">
        <w:rPr>
          <w:rFonts w:ascii="Palatino Linotype" w:hAnsi="Palatino Linotype"/>
          <w:color w:val="FF0000"/>
          <w:sz w:val="24"/>
          <w:szCs w:val="24"/>
          <w:lang w:val="it-IT"/>
        </w:rPr>
        <w:t>7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2</w:t>
      </w:r>
      <w:r w:rsidR="00400A68">
        <w:rPr>
          <w:rFonts w:ascii="Palatino Linotype" w:hAnsi="Palatino Linotype"/>
          <w:sz w:val="24"/>
          <w:szCs w:val="24"/>
          <w:lang w:val="it-IT"/>
        </w:rPr>
        <w:t>Nell’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Inferno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XV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invece di </w:t>
      </w:r>
      <w:r>
        <w:rPr>
          <w:rFonts w:ascii="Palatino Linotype" w:hAnsi="Palatino Linotype"/>
          <w:sz w:val="24"/>
          <w:szCs w:val="24"/>
          <w:lang w:val="it-IT"/>
        </w:rPr>
        <w:t xml:space="preserve">rappresentare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Brunetto </w:t>
      </w:r>
      <w:r w:rsidR="00DC4324">
        <w:rPr>
          <w:rFonts w:ascii="Palatino Linotype" w:hAnsi="Palatino Linotype"/>
          <w:sz w:val="24"/>
          <w:szCs w:val="24"/>
          <w:lang w:val="it-IT"/>
        </w:rPr>
        <w:t>in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cattedra</w:t>
      </w:r>
      <w:r w:rsidR="00DC4324"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togato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lo de</w:t>
      </w:r>
      <w:r w:rsidR="00DC4324">
        <w:rPr>
          <w:rFonts w:ascii="Palatino Linotype" w:hAnsi="Palatino Linotype"/>
          <w:sz w:val="24"/>
          <w:szCs w:val="24"/>
          <w:lang w:val="it-IT"/>
        </w:rPr>
        <w:t>pinge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nudo, </w:t>
      </w:r>
      <w:r>
        <w:rPr>
          <w:rFonts w:ascii="Palatino Linotype" w:hAnsi="Palatino Linotype"/>
          <w:sz w:val="24"/>
          <w:szCs w:val="24"/>
          <w:lang w:val="it-IT"/>
        </w:rPr>
        <w:t>sotto</w:t>
      </w:r>
      <w:r w:rsidR="00400A68">
        <w:rPr>
          <w:rFonts w:ascii="Palatino Linotype" w:hAnsi="Palatino Linotype"/>
          <w:sz w:val="24"/>
          <w:szCs w:val="24"/>
          <w:lang w:val="it-IT"/>
        </w:rPr>
        <w:t xml:space="preserve"> al </w:t>
      </w:r>
      <w:r w:rsidR="00DC4324">
        <w:rPr>
          <w:rFonts w:ascii="Palatino Linotype" w:hAnsi="Palatino Linotype"/>
          <w:sz w:val="24"/>
          <w:szCs w:val="24"/>
          <w:lang w:val="it-IT"/>
        </w:rPr>
        <w:t>abbarbicato alla roccia, sotto al suo</w:t>
      </w:r>
      <w:r w:rsidR="00400A68">
        <w:rPr>
          <w:rFonts w:ascii="Palatino Linotype" w:hAnsi="Palatino Linotype"/>
          <w:sz w:val="24"/>
          <w:szCs w:val="24"/>
          <w:lang w:val="it-IT"/>
        </w:rPr>
        <w:t xml:space="preserve"> allievo</w:t>
      </w:r>
      <w:r>
        <w:rPr>
          <w:rFonts w:ascii="Palatino Linotype" w:hAnsi="Palatino Linotype"/>
          <w:sz w:val="24"/>
          <w:szCs w:val="24"/>
          <w:lang w:val="it-IT"/>
        </w:rPr>
        <w:t xml:space="preserve"> vestito</w:t>
      </w:r>
      <w:r w:rsidR="00DC4324">
        <w:rPr>
          <w:rFonts w:ascii="Palatino Linotype" w:hAnsi="Palatino Linotype"/>
          <w:sz w:val="24"/>
          <w:szCs w:val="24"/>
          <w:lang w:val="it-IT"/>
        </w:rPr>
        <w:t>;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6836CA">
        <w:rPr>
          <w:rFonts w:ascii="Palatino Linotype" w:hAnsi="Palatino Linotype"/>
          <w:color w:val="FF0000"/>
          <w:sz w:val="24"/>
          <w:szCs w:val="24"/>
          <w:lang w:val="it-IT"/>
        </w:rPr>
        <w:t>7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3</w:t>
      </w:r>
      <w:r w:rsidR="00DC4324">
        <w:rPr>
          <w:rFonts w:ascii="Palatino Linotype" w:hAnsi="Palatino Linotype"/>
          <w:sz w:val="24"/>
          <w:szCs w:val="24"/>
          <w:lang w:val="it-IT"/>
        </w:rPr>
        <w:t>un  po’ c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ome Alessandro </w:t>
      </w:r>
      <w:r w:rsidR="00400A68">
        <w:rPr>
          <w:rFonts w:ascii="Palatino Linotype" w:hAnsi="Palatino Linotype"/>
          <w:sz w:val="24"/>
          <w:szCs w:val="24"/>
          <w:lang w:val="it-IT"/>
        </w:rPr>
        <w:t>avrebbe obbligato</w:t>
      </w:r>
      <w:r>
        <w:rPr>
          <w:rFonts w:ascii="Palatino Linotype" w:hAnsi="Palatino Linotype"/>
          <w:sz w:val="24"/>
          <w:szCs w:val="24"/>
          <w:lang w:val="it-IT"/>
        </w:rPr>
        <w:t xml:space="preserve"> Aristotele, il suo maestro, </w:t>
      </w:r>
      <w:r w:rsidR="00400A68">
        <w:rPr>
          <w:rFonts w:ascii="Palatino Linotype" w:hAnsi="Palatino Linotype"/>
          <w:sz w:val="24"/>
          <w:szCs w:val="24"/>
          <w:lang w:val="it-IT"/>
        </w:rPr>
        <w:t>a</w:t>
      </w:r>
      <w:r>
        <w:rPr>
          <w:rFonts w:ascii="Palatino Linotype" w:hAnsi="Palatino Linotype"/>
          <w:sz w:val="24"/>
          <w:szCs w:val="24"/>
          <w:lang w:val="it-IT"/>
        </w:rPr>
        <w:t xml:space="preserve"> girare per il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cortile </w:t>
      </w:r>
      <w:r>
        <w:rPr>
          <w:rFonts w:ascii="Palatino Linotype" w:hAnsi="Palatino Linotype"/>
          <w:sz w:val="24"/>
          <w:szCs w:val="24"/>
          <w:lang w:val="it-IT"/>
        </w:rPr>
        <w:t>a carponi, cavalcato da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Fillide. (</w:t>
      </w:r>
      <w:r>
        <w:rPr>
          <w:rFonts w:ascii="Palatino Linotype" w:hAnsi="Palatino Linotype"/>
          <w:sz w:val="24"/>
          <w:szCs w:val="24"/>
          <w:lang w:val="it-IT"/>
        </w:rPr>
        <w:t>Q</w:t>
      </w:r>
      <w:r w:rsidRPr="00F0467E">
        <w:rPr>
          <w:rFonts w:ascii="Palatino Linotype" w:hAnsi="Palatino Linotype"/>
          <w:sz w:val="24"/>
          <w:szCs w:val="24"/>
          <w:lang w:val="it-IT"/>
        </w:rPr>
        <w:t>uesta scen</w:t>
      </w:r>
      <w:r>
        <w:rPr>
          <w:rFonts w:ascii="Palatino Linotype" w:hAnsi="Palatino Linotype"/>
          <w:sz w:val="24"/>
          <w:szCs w:val="24"/>
          <w:lang w:val="it-IT"/>
        </w:rPr>
        <w:t>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è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già </w:t>
      </w:r>
      <w:r w:rsidRPr="00F0467E">
        <w:rPr>
          <w:rFonts w:ascii="Palatino Linotype" w:hAnsi="Palatino Linotype"/>
          <w:sz w:val="24"/>
          <w:szCs w:val="24"/>
          <w:lang w:val="it-IT"/>
        </w:rPr>
        <w:t>nel manoscrit</w:t>
      </w:r>
      <w:r>
        <w:rPr>
          <w:rFonts w:ascii="Palatino Linotype" w:hAnsi="Palatino Linotype"/>
          <w:sz w:val="24"/>
          <w:szCs w:val="24"/>
          <w:lang w:val="it-IT"/>
        </w:rPr>
        <w:t>t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o del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T</w:t>
      </w:r>
      <w:r w:rsidR="00682D81">
        <w:rPr>
          <w:rFonts w:ascii="Palatino Linotype" w:hAnsi="Palatino Linotype"/>
          <w:i/>
          <w:sz w:val="24"/>
          <w:szCs w:val="24"/>
          <w:lang w:val="it-IT"/>
        </w:rPr>
        <w:t>ré</w:t>
      </w:r>
      <w:r>
        <w:rPr>
          <w:rFonts w:ascii="Palatino Linotype" w:hAnsi="Palatino Linotype"/>
          <w:i/>
          <w:sz w:val="24"/>
          <w:szCs w:val="24"/>
          <w:lang w:val="it-IT"/>
        </w:rPr>
        <w:t>sor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a Carpentras, Bibliothèque Municipale 269</w:t>
      </w:r>
      <w:r w:rsidR="00682D81">
        <w:rPr>
          <w:rFonts w:ascii="Palatino Linotype" w:hAnsi="Palatino Linotype"/>
          <w:sz w:val="24"/>
          <w:szCs w:val="24"/>
          <w:lang w:val="it-IT"/>
        </w:rPr>
        <w:t>, ed</w:t>
      </w:r>
      <w:r>
        <w:rPr>
          <w:rFonts w:ascii="Palatino Linotype" w:hAnsi="Palatino Linotype"/>
          <w:sz w:val="24"/>
          <w:szCs w:val="24"/>
          <w:lang w:val="it-IT"/>
        </w:rPr>
        <w:t xml:space="preserve"> in un aquamanile nel Metropolitan Museum, New York</w:t>
      </w:r>
      <w:r w:rsidRPr="00F0467E">
        <w:rPr>
          <w:rFonts w:ascii="Palatino Linotype" w:hAnsi="Palatino Linotype"/>
          <w:sz w:val="24"/>
          <w:szCs w:val="24"/>
          <w:lang w:val="it-IT"/>
        </w:rPr>
        <w:t>)</w:t>
      </w:r>
      <w:r w:rsidR="00DC4324">
        <w:rPr>
          <w:rFonts w:ascii="Palatino Linotype" w:hAnsi="Palatino Linotype"/>
          <w:sz w:val="24"/>
          <w:szCs w:val="24"/>
          <w:lang w:val="it-IT"/>
        </w:rPr>
        <w:t>. A</w:t>
      </w:r>
      <w:r>
        <w:rPr>
          <w:rFonts w:ascii="Palatino Linotype" w:hAnsi="Palatino Linotype"/>
          <w:sz w:val="24"/>
          <w:szCs w:val="24"/>
          <w:lang w:val="it-IT"/>
        </w:rPr>
        <w:t>nche le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fiamme</w:t>
      </w:r>
      <w:r>
        <w:rPr>
          <w:rFonts w:ascii="Palatino Linotype" w:hAnsi="Palatino Linotype"/>
          <w:sz w:val="24"/>
          <w:szCs w:val="24"/>
          <w:lang w:val="it-IT"/>
        </w:rPr>
        <w:t>, che cadono su Brunetto,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sono prese dal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Roman d’Ale</w:t>
      </w:r>
      <w:r>
        <w:rPr>
          <w:rFonts w:ascii="Palatino Linotype" w:hAnsi="Palatino Linotype"/>
          <w:i/>
          <w:sz w:val="24"/>
          <w:szCs w:val="24"/>
          <w:lang w:val="it-IT"/>
        </w:rPr>
        <w:t>x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andr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e. </w:t>
      </w:r>
      <w:r w:rsidRPr="008434BA">
        <w:rPr>
          <w:rFonts w:ascii="Palatino Linotype" w:hAnsi="Palatino Linotype"/>
          <w:sz w:val="24"/>
          <w:szCs w:val="24"/>
          <w:lang w:val="it-IT"/>
        </w:rPr>
        <w:t xml:space="preserve">Nel </w:t>
      </w:r>
      <w:r>
        <w:rPr>
          <w:rFonts w:ascii="Palatino Linotype" w:hAnsi="Palatino Linotype"/>
          <w:sz w:val="24"/>
          <w:szCs w:val="24"/>
          <w:lang w:val="it-IT"/>
        </w:rPr>
        <w:t>‘</w:t>
      </w:r>
      <w:r w:rsidRPr="008434BA">
        <w:rPr>
          <w:rFonts w:ascii="Palatino Linotype" w:hAnsi="Palatino Linotype"/>
          <w:sz w:val="24"/>
          <w:szCs w:val="24"/>
          <w:lang w:val="it-IT"/>
        </w:rPr>
        <w:t>Bestiario</w:t>
      </w:r>
      <w:r>
        <w:rPr>
          <w:rFonts w:ascii="Palatino Linotype" w:hAnsi="Palatino Linotype"/>
          <w:sz w:val="24"/>
          <w:szCs w:val="24"/>
          <w:lang w:val="it-IT"/>
        </w:rPr>
        <w:t>’</w:t>
      </w:r>
      <w:r w:rsidRPr="008434BA">
        <w:rPr>
          <w:rFonts w:ascii="Palatino Linotype" w:hAnsi="Palatino Linotype"/>
          <w:sz w:val="24"/>
          <w:szCs w:val="24"/>
          <w:lang w:val="it-IT"/>
        </w:rPr>
        <w:t xml:space="preserve"> del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 Tesoro, </w:t>
      </w:r>
      <w:r>
        <w:rPr>
          <w:rFonts w:ascii="Palatino Linotype" w:hAnsi="Palatino Linotype"/>
          <w:sz w:val="24"/>
          <w:szCs w:val="24"/>
          <w:lang w:val="it-IT"/>
        </w:rPr>
        <w:t>Brunetto descrive i basilischi e</w:t>
      </w:r>
      <w:r w:rsidR="00400A68">
        <w:rPr>
          <w:rFonts w:ascii="Palatino Linotype" w:hAnsi="Palatino Linotype"/>
          <w:sz w:val="24"/>
          <w:szCs w:val="24"/>
          <w:lang w:val="it-IT"/>
        </w:rPr>
        <w:t>d i</w:t>
      </w:r>
      <w:r>
        <w:rPr>
          <w:rFonts w:ascii="Palatino Linotype" w:hAnsi="Palatino Linotype"/>
          <w:sz w:val="24"/>
          <w:szCs w:val="24"/>
          <w:lang w:val="it-IT"/>
        </w:rPr>
        <w:t xml:space="preserve"> serpenti visti da Alessandro nel</w:t>
      </w:r>
      <w:r w:rsidR="00B9180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B9180E" w:rsidRPr="00B9180E">
        <w:rPr>
          <w:rFonts w:ascii="Palatino Linotype" w:hAnsi="Palatino Linotype"/>
          <w:i/>
          <w:sz w:val="24"/>
          <w:szCs w:val="24"/>
          <w:lang w:val="it-IT"/>
        </w:rPr>
        <w:t>Roman</w:t>
      </w:r>
      <w:r w:rsidR="00B9180E">
        <w:rPr>
          <w:rFonts w:ascii="Palatino Linotype" w:hAnsi="Palatino Linotype"/>
          <w:sz w:val="24"/>
          <w:szCs w:val="24"/>
          <w:lang w:val="it-IT"/>
        </w:rPr>
        <w:t>.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Nell’</w:t>
      </w:r>
      <w:r w:rsidRPr="001106CE">
        <w:rPr>
          <w:rFonts w:ascii="Palatino Linotype" w:hAnsi="Palatino Linotype"/>
          <w:i/>
          <w:sz w:val="24"/>
          <w:szCs w:val="24"/>
          <w:lang w:val="it-IT"/>
        </w:rPr>
        <w:t>Inferno</w:t>
      </w:r>
      <w:r>
        <w:rPr>
          <w:rFonts w:ascii="Palatino Linotype" w:hAnsi="Palatino Linotype"/>
          <w:sz w:val="24"/>
          <w:szCs w:val="24"/>
          <w:lang w:val="it-IT"/>
        </w:rPr>
        <w:t xml:space="preserve"> XV</w:t>
      </w:r>
      <w:r w:rsidRPr="00F3499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Dante sta </w:t>
      </w:r>
      <w:r w:rsidR="00B9180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a Brunetto, </w:t>
      </w:r>
      <w:r w:rsidRPr="00F3499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come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</w:t>
      </w:r>
      <w:r w:rsidRPr="00F3499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nel </w:t>
      </w:r>
      <w:r w:rsidRPr="00F34995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Tesoro</w:t>
      </w:r>
      <w:r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,</w:t>
      </w:r>
      <w:r w:rsidRPr="00F34995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 </w:t>
      </w:r>
      <w:r w:rsidRPr="00F3499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Carlo </w:t>
      </w:r>
      <w:r w:rsidR="00E8494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stava</w:t>
      </w:r>
      <w:r w:rsidRPr="00F3499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 </w:t>
      </w:r>
      <w:r w:rsidRPr="00F3499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lastRenderedPageBreak/>
        <w:t>Brunetto</w:t>
      </w:r>
      <w:r w:rsidR="00B9180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;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B9180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</w:t>
      </w:r>
      <w:r w:rsidRPr="00F3499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="00B9180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coi due, Carlo e Dante</w:t>
      </w:r>
      <w:r w:rsidR="00DC4324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.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Brunetto</w:t>
      </w:r>
      <w:r w:rsidR="00D803F2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adotta il </w:t>
      </w:r>
      <w:r w:rsidR="00E8494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‘</w:t>
      </w:r>
      <w:r w:rsidR="00D803F2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tu</w:t>
      </w:r>
      <w:r w:rsidR="00E8494C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’</w:t>
      </w:r>
      <w:r w:rsidR="00D803F2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nel </w:t>
      </w:r>
      <w:r w:rsidRPr="00452E18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Tesoro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e nella </w:t>
      </w:r>
      <w:r w:rsidRPr="00452E18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Commedia</w:t>
      </w:r>
      <w:r w:rsidR="00B9180E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, </w:t>
      </w:r>
      <w:r w:rsidR="00B9180E" w:rsidRPr="00B9180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come faceva</w:t>
      </w:r>
      <w:r w:rsidR="00B9180E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 </w:t>
      </w:r>
      <w:r w:rsidR="00FB405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Aristotele </w:t>
      </w:r>
      <w:r w:rsidR="00B9180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con</w:t>
      </w:r>
      <w:r w:rsidR="00FB405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 w:rsidRPr="00F3499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Alessandro</w:t>
      </w:r>
      <w:r w:rsidR="00FB405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.</w:t>
      </w:r>
      <w:r w:rsidRPr="00F34995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</w:p>
    <w:p w:rsidR="00C029E5" w:rsidRDefault="00CA0B6F" w:rsidP="00C029E5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 w:rsidRPr="00F0467E">
        <w:rPr>
          <w:rFonts w:ascii="Palatino Linotype" w:hAnsi="Palatino Linotype"/>
          <w:sz w:val="24"/>
          <w:szCs w:val="24"/>
          <w:lang w:val="it-IT"/>
        </w:rPr>
        <w:t xml:space="preserve">Dante ha messo </w:t>
      </w:r>
      <w:r>
        <w:rPr>
          <w:rFonts w:ascii="Palatino Linotype" w:hAnsi="Palatino Linotype"/>
          <w:sz w:val="24"/>
          <w:szCs w:val="24"/>
          <w:lang w:val="it-IT"/>
        </w:rPr>
        <w:t>in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bocca </w:t>
      </w:r>
      <w:r>
        <w:rPr>
          <w:rFonts w:ascii="Palatino Linotype" w:hAnsi="Palatino Linotype"/>
          <w:sz w:val="24"/>
          <w:szCs w:val="24"/>
          <w:lang w:val="it-IT"/>
        </w:rPr>
        <w:t>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B9180E">
        <w:rPr>
          <w:rFonts w:ascii="Palatino Linotype" w:hAnsi="Palatino Linotype"/>
          <w:sz w:val="24"/>
          <w:szCs w:val="24"/>
          <w:lang w:val="it-IT"/>
        </w:rPr>
        <w:t>Brunetto</w:t>
      </w:r>
      <w:r>
        <w:rPr>
          <w:rFonts w:ascii="Palatino Linotype" w:hAnsi="Palatino Linotype"/>
          <w:sz w:val="24"/>
          <w:szCs w:val="24"/>
          <w:lang w:val="it-IT"/>
        </w:rPr>
        <w:t xml:space="preserve"> un</w:t>
      </w:r>
      <w:r w:rsidR="00FB4057">
        <w:rPr>
          <w:rFonts w:ascii="Palatino Linotype" w:hAnsi="Palatino Linotype"/>
          <w:sz w:val="24"/>
          <w:szCs w:val="24"/>
          <w:lang w:val="it-IT"/>
        </w:rPr>
        <w:t>a</w:t>
      </w:r>
      <w:r>
        <w:rPr>
          <w:rFonts w:ascii="Palatino Linotype" w:hAnsi="Palatino Linotype"/>
          <w:sz w:val="24"/>
          <w:szCs w:val="24"/>
          <w:lang w:val="it-IT"/>
        </w:rPr>
        <w:t xml:space="preserve"> nota di copertina splendida </w:t>
      </w:r>
      <w:r w:rsidRPr="00F0467E">
        <w:rPr>
          <w:rFonts w:ascii="Palatino Linotype" w:hAnsi="Palatino Linotype"/>
          <w:sz w:val="24"/>
          <w:szCs w:val="24"/>
          <w:lang w:val="it-IT"/>
        </w:rPr>
        <w:t>, ‘S</w:t>
      </w:r>
      <w:r>
        <w:rPr>
          <w:rFonts w:ascii="Palatino Linotype" w:hAnsi="Palatino Linotype"/>
          <w:sz w:val="24"/>
          <w:szCs w:val="24"/>
          <w:lang w:val="it-IT"/>
        </w:rPr>
        <w:t>ì</w:t>
      </w:r>
      <w:r w:rsidRPr="00F0467E">
        <w:rPr>
          <w:rFonts w:ascii="Palatino Linotype" w:hAnsi="Palatino Linotype"/>
          <w:sz w:val="24"/>
          <w:szCs w:val="24"/>
          <w:lang w:val="it-IT"/>
        </w:rPr>
        <w:t>et</w:t>
      </w:r>
      <w:r>
        <w:rPr>
          <w:rFonts w:ascii="Palatino Linotype" w:hAnsi="Palatino Linotype"/>
          <w:sz w:val="24"/>
          <w:szCs w:val="24"/>
          <w:lang w:val="it-IT"/>
        </w:rPr>
        <w:t>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raccomandato il mio Tesoro, nel qual io vivo ancora’, dopo che i due hanno parlato ‘del monte e del macigno’</w:t>
      </w:r>
      <w:r>
        <w:rPr>
          <w:rFonts w:ascii="Palatino Linotype" w:hAnsi="Palatino Linotype"/>
          <w:sz w:val="24"/>
          <w:szCs w:val="24"/>
          <w:lang w:val="it-IT"/>
        </w:rPr>
        <w:t xml:space="preserve"> di Fiesole</w:t>
      </w:r>
      <w:r w:rsidRPr="00F0467E">
        <w:rPr>
          <w:rFonts w:ascii="Palatino Linotype" w:hAnsi="Palatino Linotype"/>
          <w:sz w:val="24"/>
          <w:szCs w:val="24"/>
          <w:lang w:val="it-IT"/>
        </w:rPr>
        <w:t>. E’ un poema pedagogico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nel quale Dante</w:t>
      </w:r>
      <w:r>
        <w:rPr>
          <w:rFonts w:ascii="Palatino Linotype" w:hAnsi="Palatino Linotype"/>
          <w:sz w:val="24"/>
          <w:szCs w:val="24"/>
          <w:lang w:val="it-IT"/>
        </w:rPr>
        <w:t xml:space="preserve">, come Carlo, come Alessandro - e </w:t>
      </w:r>
      <w:r w:rsidR="00B9180E">
        <w:rPr>
          <w:rFonts w:ascii="Palatino Linotype" w:hAnsi="Palatino Linotype"/>
          <w:sz w:val="24"/>
          <w:szCs w:val="24"/>
          <w:lang w:val="it-IT"/>
        </w:rPr>
        <w:t xml:space="preserve">come </w:t>
      </w:r>
      <w:r>
        <w:rPr>
          <w:rFonts w:ascii="Palatino Linotype" w:hAnsi="Palatino Linotype"/>
          <w:sz w:val="24"/>
          <w:szCs w:val="24"/>
          <w:lang w:val="it-IT"/>
        </w:rPr>
        <w:t>noi - impariamo da Aristotele, da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Virgilio, da Brunetto, da Chiron</w:t>
      </w:r>
      <w:r w:rsidR="00B9180E">
        <w:rPr>
          <w:rFonts w:ascii="Palatino Linotype" w:hAnsi="Palatino Linotype"/>
          <w:sz w:val="24"/>
          <w:szCs w:val="24"/>
          <w:lang w:val="it-IT"/>
        </w:rPr>
        <w:t>e</w:t>
      </w:r>
      <w:r w:rsidRPr="00F0467E">
        <w:rPr>
          <w:rFonts w:ascii="Palatino Linotype" w:hAnsi="Palatino Linotype"/>
          <w:sz w:val="24"/>
          <w:szCs w:val="24"/>
          <w:lang w:val="it-IT"/>
        </w:rPr>
        <w:t>, da Catone, da Beatrice.</w:t>
      </w:r>
    </w:p>
    <w:p w:rsidR="00A42167" w:rsidRDefault="006B0A0B" w:rsidP="00C029E5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Quali cose insegnò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Brunetto Latino a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Carlo D’Angiò, 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>Guido Cavalcanti, Dante Alighieri e Francesco d</w:t>
      </w:r>
      <w:r w:rsidR="00CA0B6F">
        <w:rPr>
          <w:rFonts w:ascii="Palatino Linotype" w:hAnsi="Palatino Linotype"/>
          <w:sz w:val="24"/>
          <w:szCs w:val="24"/>
          <w:lang w:val="it-IT"/>
        </w:rPr>
        <w:t>e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Barberino? L’astronomia di Alfragan</w:t>
      </w:r>
      <w:r w:rsidR="00882474">
        <w:rPr>
          <w:rFonts w:ascii="Palatino Linotype" w:hAnsi="Palatino Linotype"/>
          <w:sz w:val="24"/>
          <w:szCs w:val="24"/>
          <w:lang w:val="it-IT"/>
        </w:rPr>
        <w:t>o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e l’</w:t>
      </w:r>
      <w:r w:rsidR="00CA0B6F" w:rsidRPr="00F0467E">
        <w:rPr>
          <w:rFonts w:ascii="Palatino Linotype" w:hAnsi="Palatino Linotype"/>
          <w:i/>
          <w:sz w:val="24"/>
          <w:szCs w:val="24"/>
          <w:lang w:val="it-IT"/>
        </w:rPr>
        <w:t>Etica Nicomachea</w:t>
      </w:r>
      <w:r w:rsidR="00CA0B6F"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r w:rsidR="00CA0B6F" w:rsidRPr="00153182">
        <w:rPr>
          <w:rFonts w:ascii="Palatino Linotype" w:hAnsi="Palatino Linotype"/>
          <w:sz w:val="24"/>
          <w:szCs w:val="24"/>
          <w:lang w:val="it-IT"/>
        </w:rPr>
        <w:t>di Aristotele,</w:t>
      </w:r>
      <w:r w:rsidR="00CA0B6F" w:rsidRPr="00566B4B">
        <w:rPr>
          <w:rFonts w:ascii="Palatino Linotype" w:hAnsi="Palatino Linotype"/>
          <w:sz w:val="24"/>
          <w:szCs w:val="24"/>
          <w:lang w:val="it-IT"/>
        </w:rPr>
        <w:t xml:space="preserve"> di cui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Dante 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fece 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>us</w:t>
      </w:r>
      <w:r w:rsidR="00CA0B6F">
        <w:rPr>
          <w:rFonts w:ascii="Palatino Linotype" w:hAnsi="Palatino Linotype"/>
          <w:sz w:val="24"/>
          <w:szCs w:val="24"/>
          <w:lang w:val="it-IT"/>
        </w:rPr>
        <w:t>o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per la struttura della </w:t>
      </w:r>
      <w:r w:rsidR="00CA0B6F" w:rsidRPr="00F0467E">
        <w:rPr>
          <w:rFonts w:ascii="Palatino Linotype" w:hAnsi="Palatino Linotype"/>
          <w:i/>
          <w:sz w:val="24"/>
          <w:szCs w:val="24"/>
          <w:lang w:val="it-IT"/>
        </w:rPr>
        <w:t>Commedia.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CA0B6F"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6836CA">
        <w:rPr>
          <w:rFonts w:ascii="Palatino Linotype" w:hAnsi="Palatino Linotype"/>
          <w:color w:val="FF0000"/>
          <w:sz w:val="24"/>
          <w:szCs w:val="24"/>
          <w:lang w:val="it-IT"/>
        </w:rPr>
        <w:t>7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4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>Materiale venut</w:t>
      </w:r>
      <w:r w:rsidR="00CA0B6F">
        <w:rPr>
          <w:rFonts w:ascii="Palatino Linotype" w:hAnsi="Palatino Linotype"/>
          <w:sz w:val="24"/>
          <w:szCs w:val="24"/>
          <w:lang w:val="it-IT"/>
        </w:rPr>
        <w:t>o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dalla Spagna, dalla corte del re Alfonso el Sabio, </w:t>
      </w:r>
      <w:r w:rsidR="00B9180E">
        <w:rPr>
          <w:rFonts w:ascii="Palatino Linotype" w:hAnsi="Palatino Linotype"/>
          <w:sz w:val="24"/>
          <w:szCs w:val="24"/>
          <w:lang w:val="it-IT"/>
        </w:rPr>
        <w:t>d</w:t>
      </w:r>
      <w:r w:rsidR="00CA0B6F">
        <w:rPr>
          <w:rFonts w:ascii="Palatino Linotype" w:hAnsi="Palatino Linotype"/>
          <w:sz w:val="24"/>
          <w:szCs w:val="24"/>
          <w:lang w:val="it-IT"/>
        </w:rPr>
        <w:t>al</w:t>
      </w:r>
      <w:r w:rsidR="00B9180E">
        <w:rPr>
          <w:rFonts w:ascii="Palatino Linotype" w:hAnsi="Palatino Linotype"/>
          <w:sz w:val="24"/>
          <w:szCs w:val="24"/>
          <w:lang w:val="it-IT"/>
        </w:rPr>
        <w:t>l’</w:t>
      </w:r>
      <w:r w:rsidR="00CA0B6F">
        <w:rPr>
          <w:rFonts w:ascii="Palatino Linotype" w:hAnsi="Palatino Linotype"/>
          <w:sz w:val="24"/>
          <w:szCs w:val="24"/>
          <w:lang w:val="it-IT"/>
        </w:rPr>
        <w:t>Alcazar di Siviglia, dagli studiosi arabi ed ebrei. In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 Toscana, 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si conoscevano 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>già Cicerone e Virgilio</w:t>
      </w:r>
      <w:r w:rsidR="00CA0B6F">
        <w:rPr>
          <w:rFonts w:ascii="Palatino Linotype" w:hAnsi="Palatino Linotype"/>
          <w:sz w:val="24"/>
          <w:szCs w:val="24"/>
          <w:lang w:val="it-IT"/>
        </w:rPr>
        <w:t>, ma non Alfragan</w:t>
      </w:r>
      <w:r w:rsidR="00BD3D80">
        <w:rPr>
          <w:rFonts w:ascii="Palatino Linotype" w:hAnsi="Palatino Linotype"/>
          <w:sz w:val="24"/>
          <w:szCs w:val="24"/>
          <w:lang w:val="it-IT"/>
        </w:rPr>
        <w:t>o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o Aristotele</w:t>
      </w:r>
      <w:r w:rsidR="00CA0B6F" w:rsidRPr="00F0467E">
        <w:rPr>
          <w:rFonts w:ascii="Palatino Linotype" w:hAnsi="Palatino Linotype"/>
          <w:sz w:val="24"/>
          <w:szCs w:val="24"/>
          <w:lang w:val="it-IT"/>
        </w:rPr>
        <w:t xml:space="preserve">. </w:t>
      </w:r>
    </w:p>
    <w:p w:rsidR="00CA0B6F" w:rsidRPr="00A566FC" w:rsidRDefault="00A56531" w:rsidP="00C029E5">
      <w:pPr>
        <w:spacing w:line="360" w:lineRule="auto"/>
        <w:rPr>
          <w:rFonts w:ascii="Palatino Linotype" w:hAnsi="Palatino Linotype" w:cs="Times New Roman"/>
          <w:color w:val="632423" w:themeColor="accent2" w:themeShade="80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L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a </w:t>
      </w:r>
      <w:r w:rsidR="00CA0B6F" w:rsidRPr="003861E8">
        <w:rPr>
          <w:rFonts w:ascii="Palatino Linotype" w:hAnsi="Palatino Linotype"/>
          <w:i/>
          <w:sz w:val="24"/>
          <w:szCs w:val="24"/>
          <w:lang w:val="it-IT"/>
        </w:rPr>
        <w:t>Commedia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è</w:t>
      </w:r>
      <w:r>
        <w:rPr>
          <w:rFonts w:ascii="Palatino Linotype" w:hAnsi="Palatino Linotype"/>
          <w:sz w:val="24"/>
          <w:szCs w:val="24"/>
          <w:lang w:val="it-IT"/>
        </w:rPr>
        <w:t>, inoltre,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profondamente interconnessa, dall’inizio alla fine, con il</w:t>
      </w:r>
      <w:r w:rsidR="00CA0B6F" w:rsidRPr="003861E8"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it-IT"/>
        </w:rPr>
        <w:t xml:space="preserve"> </w:t>
      </w:r>
      <w:r w:rsidR="00CA0B6F" w:rsidRPr="00A566FC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Tesoretto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e 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con 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il </w:t>
      </w:r>
      <w:r w:rsidR="00CA0B6F" w:rsidRPr="00A566FC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Tesoro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. Dante ch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e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smarrisce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la 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diritta 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via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nell’</w:t>
      </w:r>
      <w:r w:rsidR="00CA0B6F" w:rsidRPr="00A566FC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Inferno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I.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1-3 </w:t>
      </w:r>
      <w:r w:rsidR="00D9008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e XV.49-51 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richiama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Brunetto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,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ch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e si perde lungo la Francigena al Passo di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R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onc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i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svalle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nel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="00CA0B6F" w:rsidRPr="00A566FC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Tesoretto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186-190, 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avendo appreso la notizia del suo esilio da Firenze, dopo Montaperti. 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Le 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pagine raccolte e rilegate in 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un 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unico 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volume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nel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="00CA0B6F" w:rsidRPr="00A566FC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Paradiso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XXXIII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.85-87, 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si contrappongono alle 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paur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e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di Brunetto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,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che teme che le pagine del suo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="00CA0B6F" w:rsidRPr="00A566FC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 xml:space="preserve">Tesoretto, 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105-112, s</w:t>
      </w:r>
      <w:r w:rsidR="00CA0B6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iano strappate, gettate via e bruciate dagli scolari.</w:t>
      </w:r>
      <w:r w:rsidR="00CA0B6F" w:rsidRPr="00A566FC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</w:p>
    <w:p w:rsidR="00CA0B6F" w:rsidRDefault="00CA0B6F" w:rsidP="004653EB">
      <w:pPr>
        <w:spacing w:after="0" w:line="360" w:lineRule="auto"/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</w:pP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Il </w:t>
      </w:r>
      <w:r w:rsidRPr="007952B9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Tesoro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presenta un</w:t>
      </w:r>
      <w:r w:rsidR="00A5232E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’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educazione universitaria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con il trivio, il quadrivio -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riun</w:t>
      </w:r>
      <w:r w:rsidR="00A56531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i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ti entro le pagine di un unico libro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,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che insegna la grammatica, la logica, la retorica, l’aritmetica, la geometria, l’astronomia, la musica, la storia, la geografia, l’economia, l’ecologia, la zoologia, l’etica, la politica </w:t>
      </w:r>
      <w:r w:rsidR="00FB4057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e la Regina delle Scienze - la</w:t>
      </w:r>
      <w:r w:rsidR="00FB4057"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="00FB4057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T</w:t>
      </w:r>
      <w:r w:rsidR="00FB4057"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eologia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. La </w:t>
      </w:r>
      <w:r w:rsidRPr="007952B9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Commedia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fa altrettanto. 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Nelle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pagine 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del </w:t>
      </w:r>
      <w:r w:rsidRPr="007952B9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Tesoro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e del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Pr="007952B9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Tesoretto</w:t>
      </w:r>
      <w:r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,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troviamo Babilonia collocata in Egitto</w:t>
      </w:r>
      <w:r w:rsidR="007B59DA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;</w:t>
      </w:r>
      <w:r>
        <w:rPr>
          <w:rStyle w:val="EndnoteReference"/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endnoteReference w:id="36"/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troviamo giganti, come Nembrot e Golia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●7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5</w:t>
      </w:r>
      <w:r w:rsidRPr="00F34995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(l’immagine di Golia è spaparanzata su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una grande parte del</w:t>
      </w:r>
      <w:r w:rsidRPr="00F34995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la pagina)</w:t>
      </w:r>
      <w:r w:rsidR="007B59DA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;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troviamo i quattro fiumi del Paradiso, troviamo 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Boezio,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lo 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Pseudo-Dionigi</w:t>
      </w:r>
      <w:r w:rsidR="00FB4057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o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, Clite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n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nestra, Oreste, Pari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de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, Ovidio,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T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ol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o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meo, Davide, Sal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o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mone,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Aristotele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, Alessandro, Ulisse, Catilina, Cicerone, Cesare, Catone, Pompeo, Cornelia, Terenzio, Virgilio, Enea, il re Artù, Tristano, Iso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tta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, Fiesole e Firenze,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la geografia dell’Europa e del mondo, 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i libri della Bibbia, Carlo d’Angiò, Federico II, Manfredi, Co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r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radino, tondi, cerchi,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gironi, 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fiumi,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sorgenti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, pozzi, mari, l’Oceano,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le 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maree, le colonne di Ercole</w:t>
      </w:r>
      <w:r w:rsidR="007B59DA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; troviamo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="006C749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ne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l ‘Bestiario’</w:t>
      </w:r>
      <w:r w:rsidR="006C749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le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siren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e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(</w:t>
      </w:r>
      <w:r w:rsidRPr="007952B9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Purgatorio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XIX)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,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●7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6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i 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serpenti,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che scivolano fra le righe</w:t>
      </w:r>
      <w:r w:rsidR="00271AFE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,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lastRenderedPageBreak/>
        <w:t xml:space="preserve">nelle miniature di 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Francesco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,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●7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7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e il basilisco da un manoscritto del </w:t>
      </w:r>
      <w:r w:rsidR="00271AFE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Tré</w:t>
      </w:r>
      <w:r w:rsidRPr="00E95756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sor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a Ginevra, come </w:t>
      </w:r>
      <w:r w:rsidR="00A56531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nell’</w:t>
      </w:r>
      <w:r w:rsidRPr="007952B9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Inferno</w:t>
      </w:r>
      <w:r w:rsidRPr="007952B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XXV-XXVI,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e nel </w:t>
      </w:r>
      <w:r w:rsidRPr="00E95756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Nome della Rosa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di Umberto Eco</w:t>
      </w:r>
      <w:r w:rsidR="007B59DA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; troviamo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Pr="00B23EC2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Gerione, stormi di uccelli, come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cicogne oppure </w:t>
      </w:r>
      <w:r w:rsidRPr="00B23EC2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rondin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i</w:t>
      </w:r>
      <w:r w:rsidRPr="00B23EC2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(la rondine che non fa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pr</w:t>
      </w:r>
      <w:r w:rsidRPr="00B23EC2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imavera dell’</w:t>
      </w:r>
      <w:r w:rsidRPr="00FB4057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 xml:space="preserve">Etica Nicomachea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1</w:t>
      </w:r>
      <w:r w:rsidRPr="00B23EC2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.7 di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Aristotele e nel </w:t>
      </w:r>
      <w:r w:rsidRPr="00027487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Convivio</w:t>
      </w:r>
      <w:r w:rsidRPr="00B23EC2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), le sette ste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l</w:t>
      </w:r>
      <w:r w:rsidRPr="00B23EC2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le che sono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i</w:t>
      </w:r>
      <w:r w:rsidRPr="00B23EC2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pianet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i</w:t>
      </w:r>
      <w:r w:rsidRPr="00B23EC2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, </w:t>
      </w:r>
      <w:r w:rsidR="000E2F3A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e </w:t>
      </w:r>
      <w:r w:rsidRPr="00B23EC2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il gioco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ai dadi</w:t>
      </w:r>
      <w:r w:rsidR="00820F0F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.</w:t>
      </w:r>
      <w:r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it-IT"/>
        </w:rPr>
        <w:t xml:space="preserve"> </w:t>
      </w:r>
      <w:r w:rsidRPr="008C1EC9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Troviamo</w:t>
      </w:r>
      <w:r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it-IT"/>
        </w:rPr>
        <w:t xml:space="preserve"> </w:t>
      </w:r>
      <w:r w:rsidRPr="00B23EC2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tutti questi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di nuovo</w:t>
      </w:r>
      <w:r w:rsidRPr="00B23EC2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nelle </w:t>
      </w:r>
      <w:r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>pagine</w:t>
      </w:r>
      <w:r w:rsidRPr="00B23EC2">
        <w:rPr>
          <w:rFonts w:ascii="Palatino Linotype" w:hAnsi="Palatino Linotype" w:cs="Times New Roman"/>
          <w:color w:val="0D0D0D" w:themeColor="text1" w:themeTint="F2"/>
          <w:sz w:val="24"/>
          <w:szCs w:val="24"/>
          <w:lang w:val="it-IT"/>
        </w:rPr>
        <w:t xml:space="preserve"> della </w:t>
      </w:r>
      <w:r w:rsidRPr="00B23EC2"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Commedia</w:t>
      </w:r>
      <w:r>
        <w:rPr>
          <w:rFonts w:ascii="Palatino Linotype" w:hAnsi="Palatino Linotype" w:cs="Times New Roman"/>
          <w:i/>
          <w:color w:val="0D0D0D" w:themeColor="text1" w:themeTint="F2"/>
          <w:sz w:val="24"/>
          <w:szCs w:val="24"/>
          <w:lang w:val="it-IT"/>
        </w:rPr>
        <w:t>.</w:t>
      </w:r>
    </w:p>
    <w:p w:rsidR="00CA0B6F" w:rsidRDefault="00CA0B6F" w:rsidP="000A7255">
      <w:pPr>
        <w:spacing w:before="100" w:beforeAutospacing="1" w:after="100" w:afterAutospacing="1" w:line="360" w:lineRule="auto"/>
        <w:rPr>
          <w:rFonts w:ascii="Palatino Linotype" w:hAnsi="Palatino Linotype"/>
          <w:sz w:val="24"/>
          <w:szCs w:val="24"/>
          <w:lang w:val="it-IT"/>
        </w:rPr>
      </w:pPr>
      <w:r w:rsidRPr="00985738">
        <w:rPr>
          <w:rFonts w:ascii="Palatino Linotype" w:hAnsi="Palatino Linotype"/>
          <w:sz w:val="24"/>
          <w:szCs w:val="24"/>
          <w:lang w:val="it-IT"/>
        </w:rPr>
        <w:t>Geograficamente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985738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i</w:t>
      </w:r>
      <w:r w:rsidRPr="00985738">
        <w:rPr>
          <w:rFonts w:ascii="Palatino Linotype" w:hAnsi="Palatino Linotype"/>
          <w:sz w:val="24"/>
          <w:szCs w:val="24"/>
          <w:lang w:val="it-IT"/>
        </w:rPr>
        <w:t xml:space="preserve"> nostri soggetti </w:t>
      </w:r>
      <w:r w:rsidR="000E2F3A">
        <w:rPr>
          <w:rFonts w:ascii="Palatino Linotype" w:hAnsi="Palatino Linotype"/>
          <w:sz w:val="24"/>
          <w:szCs w:val="24"/>
          <w:lang w:val="it-IT"/>
        </w:rPr>
        <w:t>erano</w:t>
      </w:r>
      <w:r w:rsidRPr="00985738">
        <w:rPr>
          <w:rFonts w:ascii="Palatino Linotype" w:hAnsi="Palatino Linotype"/>
          <w:sz w:val="24"/>
          <w:szCs w:val="24"/>
          <w:lang w:val="it-IT"/>
        </w:rPr>
        <w:t xml:space="preserve"> prima a Firenze, </w:t>
      </w:r>
      <w:r>
        <w:rPr>
          <w:rFonts w:ascii="Palatino Linotype" w:hAnsi="Palatino Linotype"/>
          <w:sz w:val="24"/>
          <w:szCs w:val="24"/>
          <w:lang w:val="it-IT"/>
        </w:rPr>
        <w:t>poi Brunetto in esilio in Spagna, in Francia a M</w:t>
      </w:r>
      <w:r w:rsidR="00A56531">
        <w:rPr>
          <w:rFonts w:ascii="Palatino Linotype" w:hAnsi="Palatino Linotype"/>
          <w:sz w:val="24"/>
          <w:szCs w:val="24"/>
          <w:lang w:val="it-IT"/>
        </w:rPr>
        <w:t>ontpellier e Arras, e forse in Terra Santa</w:t>
      </w:r>
      <w:r>
        <w:rPr>
          <w:rFonts w:ascii="Palatino Linotype" w:hAnsi="Palatino Linotype"/>
          <w:sz w:val="24"/>
          <w:szCs w:val="24"/>
          <w:lang w:val="it-IT"/>
        </w:rPr>
        <w:t xml:space="preserve">, Dante Alighieri e Francesco de Barberino </w:t>
      </w:r>
      <w:r w:rsidRPr="00985738">
        <w:rPr>
          <w:rFonts w:ascii="Palatino Linotype" w:hAnsi="Palatino Linotype"/>
          <w:sz w:val="24"/>
          <w:szCs w:val="24"/>
          <w:lang w:val="it-IT"/>
        </w:rPr>
        <w:t>nel Veneto</w:t>
      </w:r>
      <w:r>
        <w:rPr>
          <w:rFonts w:ascii="Palatino Linotype" w:hAnsi="Palatino Linotype"/>
          <w:sz w:val="24"/>
          <w:szCs w:val="24"/>
          <w:lang w:val="it-IT"/>
        </w:rPr>
        <w:t>, Verona, Ravenna, Padova, Treviso (Francesco anche a</w:t>
      </w:r>
      <w:r w:rsidR="00FA348D">
        <w:rPr>
          <w:rFonts w:ascii="Palatino Linotype" w:hAnsi="Palatino Linotype"/>
          <w:sz w:val="24"/>
          <w:szCs w:val="24"/>
          <w:lang w:val="it-IT"/>
        </w:rPr>
        <w:t>d Avignone, Parigi e Navarra</w:t>
      </w:r>
      <w:r>
        <w:rPr>
          <w:rFonts w:ascii="Palatino Linotype" w:hAnsi="Palatino Linotype"/>
          <w:sz w:val="24"/>
          <w:szCs w:val="24"/>
          <w:lang w:val="it-IT"/>
        </w:rPr>
        <w:t xml:space="preserve">). Il </w:t>
      </w:r>
      <w:r w:rsidRPr="0025384E">
        <w:rPr>
          <w:rFonts w:ascii="Palatino Linotype" w:hAnsi="Palatino Linotype"/>
          <w:i/>
          <w:sz w:val="24"/>
          <w:szCs w:val="24"/>
          <w:lang w:val="it-IT"/>
        </w:rPr>
        <w:t>Tesoro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3169AF">
        <w:rPr>
          <w:rFonts w:ascii="Palatino Linotype" w:hAnsi="Palatino Linotype"/>
          <w:sz w:val="24"/>
          <w:szCs w:val="24"/>
          <w:lang w:val="it-IT"/>
        </w:rPr>
        <w:t xml:space="preserve">laurenziano </w:t>
      </w:r>
      <w:r>
        <w:rPr>
          <w:rFonts w:ascii="Palatino Linotype" w:hAnsi="Palatino Linotype"/>
          <w:sz w:val="24"/>
          <w:szCs w:val="24"/>
          <w:lang w:val="it-IT"/>
        </w:rPr>
        <w:t xml:space="preserve">mostra lo stesso testo che ha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●7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8</w:t>
      </w:r>
      <w:r>
        <w:rPr>
          <w:rFonts w:ascii="Palatino Linotype" w:hAnsi="Palatino Linotype"/>
          <w:sz w:val="24"/>
          <w:szCs w:val="24"/>
          <w:lang w:val="it-IT"/>
        </w:rPr>
        <w:t>l’</w:t>
      </w:r>
      <w:r w:rsidRPr="0025384E">
        <w:rPr>
          <w:rFonts w:ascii="Palatino Linotype" w:hAnsi="Palatino Linotype"/>
          <w:i/>
          <w:sz w:val="24"/>
          <w:szCs w:val="24"/>
          <w:lang w:val="it-IT"/>
        </w:rPr>
        <w:t>editio princeps</w:t>
      </w:r>
      <w:r>
        <w:rPr>
          <w:rFonts w:ascii="Palatino Linotype" w:hAnsi="Palatino Linotype"/>
          <w:sz w:val="24"/>
          <w:szCs w:val="24"/>
          <w:lang w:val="it-IT"/>
        </w:rPr>
        <w:t>, stampato a Treviso nel 1474, chiaramente da un manoscritto</w:t>
      </w:r>
      <w:r w:rsidR="00FA348D" w:rsidRPr="00FA348D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FA348D">
        <w:rPr>
          <w:rFonts w:ascii="Palatino Linotype" w:hAnsi="Palatino Linotype"/>
          <w:sz w:val="24"/>
          <w:szCs w:val="24"/>
          <w:lang w:val="it-IT"/>
        </w:rPr>
        <w:t>gemello, lasciato lì da Francesco</w:t>
      </w:r>
      <w:r>
        <w:rPr>
          <w:rFonts w:ascii="Palatino Linotype" w:hAnsi="Palatino Linotype"/>
          <w:sz w:val="24"/>
          <w:szCs w:val="24"/>
          <w:lang w:val="it-IT"/>
        </w:rPr>
        <w:t xml:space="preserve"> de Barberino, notaio a Trevi</w:t>
      </w:r>
      <w:r w:rsidR="00CA611C">
        <w:rPr>
          <w:rFonts w:ascii="Palatino Linotype" w:hAnsi="Palatino Linotype"/>
          <w:sz w:val="24"/>
          <w:szCs w:val="24"/>
          <w:lang w:val="it-IT"/>
        </w:rPr>
        <w:t>so per Corso Donati, podestà. Nel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D2411A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AB4150">
        <w:rPr>
          <w:rFonts w:ascii="Palatino Linotype" w:hAnsi="Palatino Linotype"/>
          <w:i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nel manoscritto Laurenziano</w:t>
      </w:r>
      <w:r w:rsidRPr="00820F0F">
        <w:rPr>
          <w:rFonts w:ascii="Palatino Linotype" w:hAnsi="Palatino Linotype"/>
          <w:color w:val="808080" w:themeColor="background1" w:themeShade="80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e nell’</w:t>
      </w:r>
      <w:r w:rsidRPr="00D2411A">
        <w:rPr>
          <w:rFonts w:ascii="Palatino Linotype" w:hAnsi="Palatino Linotype"/>
          <w:i/>
          <w:sz w:val="24"/>
          <w:szCs w:val="24"/>
          <w:lang w:val="it-IT"/>
        </w:rPr>
        <w:t>editio princeps</w:t>
      </w:r>
      <w:r w:rsidRPr="00D2411A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trevigiano</w:t>
      </w:r>
      <w:r w:rsidR="003169AF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dopo l’inizio</w:t>
      </w:r>
      <w:r w:rsidR="00CA611C"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="00AB4150">
        <w:rPr>
          <w:rFonts w:ascii="Palatino Linotype" w:hAnsi="Palatino Linotype"/>
          <w:sz w:val="24"/>
          <w:szCs w:val="24"/>
          <w:lang w:val="it-IT"/>
        </w:rPr>
        <w:t>le parole indirizzate</w:t>
      </w:r>
      <w:r>
        <w:rPr>
          <w:rFonts w:ascii="Palatino Linotype" w:hAnsi="Palatino Linotype"/>
          <w:sz w:val="24"/>
          <w:szCs w:val="24"/>
          <w:lang w:val="it-IT"/>
        </w:rPr>
        <w:t xml:space="preserve"> a Carlo </w:t>
      </w:r>
      <w:r w:rsidR="00607882">
        <w:rPr>
          <w:rFonts w:ascii="Palatino Linotype" w:hAnsi="Palatino Linotype"/>
          <w:sz w:val="24"/>
          <w:szCs w:val="24"/>
          <w:lang w:val="it-IT"/>
        </w:rPr>
        <w:t>d</w:t>
      </w:r>
      <w:r>
        <w:rPr>
          <w:rFonts w:ascii="Palatino Linotype" w:hAnsi="Palatino Linotype"/>
          <w:sz w:val="24"/>
          <w:szCs w:val="24"/>
          <w:lang w:val="it-IT"/>
        </w:rPr>
        <w:t>’Angiò</w:t>
      </w:r>
      <w:r w:rsidR="00AB4150">
        <w:rPr>
          <w:rFonts w:ascii="Palatino Linotype" w:hAnsi="Palatino Linotype"/>
          <w:sz w:val="24"/>
          <w:szCs w:val="24"/>
          <w:lang w:val="it-IT"/>
        </w:rPr>
        <w:t xml:space="preserve">, lo definiscono prima ‘amico’ e quindi </w:t>
      </w:r>
      <w:r>
        <w:rPr>
          <w:rFonts w:ascii="Palatino Linotype" w:hAnsi="Palatino Linotype"/>
          <w:sz w:val="24"/>
          <w:szCs w:val="24"/>
          <w:lang w:val="it-IT"/>
        </w:rPr>
        <w:t xml:space="preserve"> ‘nemico’.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●7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9</w:t>
      </w:r>
      <w:r>
        <w:rPr>
          <w:rFonts w:ascii="Palatino Linotype" w:hAnsi="Palatino Linotype"/>
          <w:sz w:val="24"/>
          <w:szCs w:val="24"/>
          <w:lang w:val="it-IT"/>
        </w:rPr>
        <w:t xml:space="preserve">Il figlio di Dante, il giudice Pietro Alighieri, fu sepolto nella chiesa di San Francesco, pure a Treviso, mentre suo padre riposa nella chiesa di San Francesco a Ravenna. </w:t>
      </w:r>
    </w:p>
    <w:p w:rsidR="00A42167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Un penultimo commento. Ho trovato in Spagna molti manoscritti di Brunetto, tradotti in castigliano e in catalano. Enrique de Villena tradusse in seguito la </w:t>
      </w:r>
      <w:r w:rsidRPr="00F476AC">
        <w:rPr>
          <w:rFonts w:ascii="Palatino Linotype" w:hAnsi="Palatino Linotype"/>
          <w:i/>
          <w:sz w:val="24"/>
          <w:szCs w:val="24"/>
          <w:lang w:val="it-IT"/>
        </w:rPr>
        <w:t>Commedia</w:t>
      </w:r>
      <w:r>
        <w:rPr>
          <w:rFonts w:ascii="Palatino Linotype" w:hAnsi="Palatino Linotype"/>
          <w:sz w:val="24"/>
          <w:szCs w:val="24"/>
          <w:lang w:val="it-IT"/>
        </w:rPr>
        <w:t xml:space="preserve">. Quando Cervantes scrisse </w:t>
      </w:r>
      <w:r w:rsidRPr="00F476AC">
        <w:rPr>
          <w:rFonts w:ascii="Palatino Linotype" w:hAnsi="Palatino Linotype"/>
          <w:i/>
          <w:sz w:val="24"/>
          <w:szCs w:val="24"/>
          <w:lang w:val="it-IT"/>
        </w:rPr>
        <w:t>Don Chisciotte</w:t>
      </w:r>
      <w:r>
        <w:rPr>
          <w:rFonts w:ascii="Palatino Linotype" w:hAnsi="Palatino Linotype"/>
          <w:i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rovesciò le immagine dantesche, che descrivono i giganti come torri ed un mulino come il Satana dell’</w:t>
      </w:r>
      <w:r w:rsidRPr="00A3014D">
        <w:rPr>
          <w:rFonts w:ascii="Palatino Linotype" w:hAnsi="Palatino Linotype"/>
          <w:i/>
          <w:sz w:val="24"/>
          <w:szCs w:val="24"/>
          <w:lang w:val="it-IT"/>
        </w:rPr>
        <w:t>Inferno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, </w:t>
      </w:r>
      <w:r w:rsidRPr="009708E3">
        <w:rPr>
          <w:rFonts w:ascii="Palatino Linotype" w:hAnsi="Palatino Linotype"/>
          <w:sz w:val="24"/>
          <w:szCs w:val="24"/>
          <w:lang w:val="it-IT"/>
        </w:rPr>
        <w:t xml:space="preserve">descrivendo </w:t>
      </w:r>
      <w:r>
        <w:rPr>
          <w:rFonts w:ascii="Palatino Linotype" w:hAnsi="Palatino Linotype"/>
          <w:sz w:val="24"/>
          <w:szCs w:val="24"/>
          <w:lang w:val="it-IT"/>
        </w:rPr>
        <w:t>un mulino come un gigante, e dando a Sancio Panza il ruolo di podestà della giustizia brunettiana</w:t>
      </w:r>
      <w:r w:rsidR="00044575">
        <w:rPr>
          <w:rFonts w:ascii="Palatino Linotype" w:hAnsi="Palatino Linotype"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nella</w:t>
      </w:r>
      <w:r w:rsidR="00CB062B">
        <w:rPr>
          <w:rFonts w:ascii="Palatino Linotype" w:hAnsi="Palatino Linotype"/>
          <w:sz w:val="24"/>
          <w:szCs w:val="24"/>
          <w:lang w:val="it-IT"/>
        </w:rPr>
        <w:t xml:space="preserve"> sua isola. </w:t>
      </w:r>
    </w:p>
    <w:p w:rsidR="00A42167" w:rsidRDefault="00CB062B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Quando gli Aragonesi</w:t>
      </w:r>
      <w:r w:rsidR="00CA0B6F">
        <w:rPr>
          <w:rFonts w:ascii="Palatino Linotype" w:hAnsi="Palatino Linotype"/>
          <w:sz w:val="24"/>
          <w:szCs w:val="24"/>
          <w:lang w:val="it-IT"/>
        </w:rPr>
        <w:t>, esaudendo le preghiere della regina Costanza, presero prigioniero Carlo, figlio del re Carlo d’Angiò, invece di ucciderlo,</w:t>
      </w:r>
      <w:r w:rsidR="00CA0B6F">
        <w:rPr>
          <w:rStyle w:val="EndnoteReference"/>
          <w:rFonts w:ascii="Palatino Linotype" w:hAnsi="Palatino Linotype"/>
          <w:sz w:val="24"/>
          <w:szCs w:val="24"/>
          <w:lang w:val="it-IT"/>
        </w:rPr>
        <w:endnoteReference w:id="37"/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insegnarono a lui e</w:t>
      </w:r>
      <w:r w:rsidR="007B46CC">
        <w:rPr>
          <w:rFonts w:ascii="Palatino Linotype" w:hAnsi="Palatino Linotype"/>
          <w:sz w:val="24"/>
          <w:szCs w:val="24"/>
          <w:lang w:val="it-IT"/>
        </w:rPr>
        <w:t>d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alla famiglia reale aragonese il </w:t>
      </w:r>
      <w:r w:rsidR="00CA0B6F" w:rsidRPr="00703760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CA0B6F">
        <w:rPr>
          <w:rFonts w:ascii="Palatino Linotype" w:hAnsi="Palatino Linotype"/>
          <w:sz w:val="24"/>
          <w:szCs w:val="24"/>
          <w:lang w:val="it-IT"/>
        </w:rPr>
        <w:t xml:space="preserve"> repubblicano di Brunetto Latino come era già successo in Castiglia alla corte di Alfonso el Sabio. </w:t>
      </w:r>
    </w:p>
    <w:p w:rsidR="00CA0B6F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80</w:t>
      </w:r>
      <w:r w:rsidRPr="0002748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Il</w:t>
      </w:r>
      <w:r>
        <w:rPr>
          <w:rFonts w:ascii="Palatino Linotype" w:hAnsi="Palatino Linotype"/>
          <w:sz w:val="24"/>
          <w:szCs w:val="24"/>
          <w:lang w:val="it-IT"/>
        </w:rPr>
        <w:t xml:space="preserve"> bellissimo manoscritto della </w:t>
      </w:r>
      <w:r w:rsidRPr="007526C8">
        <w:rPr>
          <w:rFonts w:ascii="Palatino Linotype" w:hAnsi="Palatino Linotype"/>
          <w:i/>
          <w:sz w:val="24"/>
          <w:szCs w:val="24"/>
          <w:lang w:val="it-IT"/>
        </w:rPr>
        <w:t>Commedia</w:t>
      </w:r>
      <w:r>
        <w:rPr>
          <w:rFonts w:ascii="Palatino Linotype" w:hAnsi="Palatino Linotype"/>
          <w:sz w:val="24"/>
          <w:szCs w:val="24"/>
          <w:lang w:val="it-IT"/>
        </w:rPr>
        <w:t>, Yates Thompson 36, ora al British Library, fu commissionato da Alfonso V d’Aragona e I di Napoli (1396-1458), ed il re Ferrante d’Aragona (1424-1494) possedeva una magnifica copia dell’</w:t>
      </w:r>
      <w:r w:rsidRPr="00EA52B0">
        <w:rPr>
          <w:rFonts w:ascii="Palatino Linotype" w:hAnsi="Palatino Linotype"/>
          <w:i/>
          <w:sz w:val="24"/>
          <w:szCs w:val="24"/>
          <w:lang w:val="it-IT"/>
        </w:rPr>
        <w:t xml:space="preserve">editio princeps </w:t>
      </w:r>
      <w:r w:rsidRPr="00A3014D">
        <w:rPr>
          <w:rFonts w:ascii="Palatino Linotype" w:hAnsi="Palatino Linotype"/>
          <w:sz w:val="24"/>
          <w:szCs w:val="24"/>
          <w:lang w:val="it-IT"/>
        </w:rPr>
        <w:t>d</w:t>
      </w:r>
      <w:r w:rsidR="00044575">
        <w:rPr>
          <w:rFonts w:ascii="Palatino Linotype" w:hAnsi="Palatino Linotype"/>
          <w:sz w:val="24"/>
          <w:szCs w:val="24"/>
          <w:lang w:val="it-IT"/>
        </w:rPr>
        <w:t>el</w:t>
      </w:r>
      <w:r w:rsidRPr="00A3014D">
        <w:rPr>
          <w:rFonts w:ascii="Palatino Linotype" w:hAnsi="Palatino Linotype"/>
          <w:sz w:val="24"/>
          <w:szCs w:val="24"/>
          <w:lang w:val="it-IT"/>
        </w:rPr>
        <w:t xml:space="preserve"> 1474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del </w:t>
      </w:r>
      <w:r w:rsidRPr="00EA52B0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C02F5D"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r w:rsidR="00C02F5D">
        <w:rPr>
          <w:rFonts w:ascii="Palatino Linotype" w:hAnsi="Palatino Linotype"/>
          <w:sz w:val="24"/>
          <w:szCs w:val="24"/>
          <w:lang w:val="it-IT"/>
        </w:rPr>
        <w:t>trevigiano,</w:t>
      </w:r>
      <w:r>
        <w:rPr>
          <w:rFonts w:ascii="Palatino Linotype" w:hAnsi="Palatino Linotype"/>
          <w:sz w:val="24"/>
          <w:szCs w:val="24"/>
          <w:lang w:val="it-IT"/>
        </w:rPr>
        <w:t xml:space="preserve"> ora nella Biblioteca Mazarine a Parigi.</w:t>
      </w:r>
    </w:p>
    <w:p w:rsidR="00CA0B6F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color w:val="FF0000"/>
          <w:sz w:val="24"/>
          <w:szCs w:val="24"/>
          <w:lang w:val="it-IT"/>
        </w:rPr>
        <w:t>●</w:t>
      </w:r>
      <w:r w:rsidR="00C5632A">
        <w:rPr>
          <w:rFonts w:ascii="Palatino Linotype" w:hAnsi="Palatino Linotype"/>
          <w:color w:val="FF0000"/>
          <w:sz w:val="24"/>
          <w:szCs w:val="24"/>
          <w:lang w:val="it-IT"/>
        </w:rPr>
        <w:t>8</w:t>
      </w:r>
      <w:r w:rsidR="00925174">
        <w:rPr>
          <w:rFonts w:ascii="Palatino Linotype" w:hAnsi="Palatino Linotype"/>
          <w:color w:val="FF0000"/>
          <w:sz w:val="24"/>
          <w:szCs w:val="24"/>
          <w:lang w:val="it-IT"/>
        </w:rPr>
        <w:t>1</w:t>
      </w:r>
      <w:r>
        <w:rPr>
          <w:rFonts w:ascii="Palatino Linotype" w:hAnsi="Palatino Linotype"/>
          <w:sz w:val="24"/>
          <w:szCs w:val="24"/>
          <w:lang w:val="it-IT"/>
        </w:rPr>
        <w:t>Conclusione</w:t>
      </w:r>
    </w:p>
    <w:p w:rsidR="00CA0B6F" w:rsidRDefault="000675E4" w:rsidP="004653EB">
      <w:pPr>
        <w:spacing w:after="0" w:line="360" w:lineRule="auto"/>
        <w:ind w:left="2880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lastRenderedPageBreak/>
        <w:t>'Sì</w:t>
      </w:r>
      <w:r w:rsidR="00CA0B6F" w:rsidRPr="00E277E0">
        <w:rPr>
          <w:rFonts w:ascii="Palatino Linotype" w:hAnsi="Palatino Linotype"/>
          <w:sz w:val="24"/>
          <w:szCs w:val="24"/>
          <w:lang w:val="it-IT"/>
        </w:rPr>
        <w:t xml:space="preserve">eti raccomandato il mio Tesoro </w:t>
      </w:r>
    </w:p>
    <w:p w:rsidR="00CA0B6F" w:rsidRDefault="00CA0B6F" w:rsidP="004653EB">
      <w:pPr>
        <w:spacing w:after="0" w:line="360" w:lineRule="auto"/>
        <w:ind w:left="2880"/>
        <w:rPr>
          <w:rFonts w:ascii="Palatino Linotype" w:hAnsi="Palatino Linotype"/>
          <w:sz w:val="24"/>
          <w:szCs w:val="24"/>
          <w:lang w:val="it-IT"/>
        </w:rPr>
      </w:pPr>
      <w:r w:rsidRPr="00E277E0">
        <w:rPr>
          <w:rFonts w:ascii="Palatino Linotype" w:hAnsi="Palatino Linotype"/>
          <w:sz w:val="24"/>
          <w:szCs w:val="24"/>
          <w:lang w:val="it-IT"/>
        </w:rPr>
        <w:t xml:space="preserve">nel qual io vivo ancora'              Dante, </w:t>
      </w:r>
      <w:r w:rsidRPr="00E277E0">
        <w:rPr>
          <w:rFonts w:ascii="Palatino Linotype" w:hAnsi="Palatino Linotype"/>
          <w:i/>
          <w:iCs/>
          <w:sz w:val="24"/>
          <w:szCs w:val="24"/>
          <w:lang w:val="it-IT"/>
        </w:rPr>
        <w:t>Inferno</w:t>
      </w:r>
      <w:r w:rsidRPr="00E277E0">
        <w:rPr>
          <w:rFonts w:ascii="Palatino Linotype" w:hAnsi="Palatino Linotype"/>
          <w:sz w:val="24"/>
          <w:szCs w:val="24"/>
          <w:lang w:val="it-IT"/>
        </w:rPr>
        <w:t xml:space="preserve"> XV.119-120</w:t>
      </w:r>
    </w:p>
    <w:p w:rsidR="00CA0B6F" w:rsidRDefault="00CA0B6F" w:rsidP="004653EB">
      <w:pPr>
        <w:spacing w:after="0" w:line="360" w:lineRule="auto"/>
        <w:ind w:left="2880"/>
        <w:rPr>
          <w:rFonts w:ascii="Palatino Linotype" w:hAnsi="Palatino Linotype"/>
          <w:sz w:val="24"/>
          <w:szCs w:val="24"/>
          <w:lang w:val="it-IT"/>
        </w:rPr>
      </w:pPr>
    </w:p>
    <w:p w:rsidR="00A42167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 w:rsidRPr="00F0467E">
        <w:rPr>
          <w:rFonts w:ascii="Palatino Linotype" w:hAnsi="Palatino Linotype"/>
          <w:sz w:val="24"/>
          <w:szCs w:val="24"/>
          <w:lang w:val="it-IT"/>
        </w:rPr>
        <w:t>Propongo un</w:t>
      </w:r>
      <w:r>
        <w:rPr>
          <w:rFonts w:ascii="Palatino Linotype" w:hAnsi="Palatino Linotype"/>
          <w:sz w:val="24"/>
          <w:szCs w:val="24"/>
          <w:lang w:val="it-IT"/>
        </w:rPr>
        <w:t>’</w:t>
      </w:r>
      <w:r w:rsidRPr="00F0467E">
        <w:rPr>
          <w:rFonts w:ascii="Palatino Linotype" w:hAnsi="Palatino Linotype"/>
          <w:sz w:val="24"/>
          <w:szCs w:val="24"/>
          <w:lang w:val="it-IT"/>
        </w:rPr>
        <w:t>edizione dei testi italiani di Brunetto Latino</w:t>
      </w:r>
      <w:r>
        <w:rPr>
          <w:rFonts w:ascii="Palatino Linotype" w:hAnsi="Palatino Linotype"/>
          <w:sz w:val="24"/>
          <w:szCs w:val="24"/>
          <w:lang w:val="it-IT"/>
        </w:rPr>
        <w:t>: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Tesoretto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</w:t>
      </w:r>
      <w:r>
        <w:rPr>
          <w:rFonts w:ascii="Palatino Linotype" w:hAnsi="Palatino Linotype"/>
          <w:sz w:val="24"/>
          <w:szCs w:val="24"/>
          <w:lang w:val="it-IT"/>
        </w:rPr>
        <w:t>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e la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Rettorica</w:t>
      </w:r>
      <w:r w:rsidRPr="00F0467E">
        <w:rPr>
          <w:rFonts w:ascii="Palatino Linotype" w:hAnsi="Palatino Linotype"/>
          <w:sz w:val="24"/>
          <w:szCs w:val="24"/>
          <w:lang w:val="it-IT"/>
        </w:rPr>
        <w:t>, con un</w:t>
      </w:r>
      <w:r>
        <w:rPr>
          <w:rFonts w:ascii="Palatino Linotype" w:hAnsi="Palatino Linotype"/>
          <w:sz w:val="24"/>
          <w:szCs w:val="24"/>
          <w:lang w:val="it-IT"/>
        </w:rPr>
        <w:t>’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appendice dei documenti </w:t>
      </w:r>
      <w:r>
        <w:rPr>
          <w:rFonts w:ascii="Palatino Linotype" w:hAnsi="Palatino Linotype"/>
          <w:sz w:val="24"/>
          <w:szCs w:val="24"/>
          <w:lang w:val="it-IT"/>
        </w:rPr>
        <w:t>che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Brunetto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scrisse </w:t>
      </w:r>
      <w:r w:rsidRPr="00F0467E">
        <w:rPr>
          <w:rFonts w:ascii="Palatino Linotype" w:hAnsi="Palatino Linotype"/>
          <w:sz w:val="24"/>
          <w:szCs w:val="24"/>
          <w:lang w:val="it-IT"/>
        </w:rPr>
        <w:t>in latino.</w:t>
      </w:r>
      <w:r w:rsidR="000675E4">
        <w:rPr>
          <w:rFonts w:ascii="Palatino Linotype" w:hAnsi="Palatino Linotype"/>
          <w:sz w:val="24"/>
          <w:szCs w:val="24"/>
          <w:lang w:val="it-IT"/>
        </w:rPr>
        <w:t xml:space="preserve"> Il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Marchese </w:t>
      </w:r>
      <w:r w:rsidRPr="00F0467E">
        <w:rPr>
          <w:rFonts w:ascii="Palatino Linotype" w:hAnsi="Palatino Linotype"/>
          <w:sz w:val="24"/>
          <w:szCs w:val="24"/>
          <w:lang w:val="it-IT"/>
        </w:rPr>
        <w:t>Giannozzo Pucci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della Libreria Editrice Fiorentina (LEF)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si è dichiarato disposto 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pubblicare </w:t>
      </w:r>
      <w:r>
        <w:rPr>
          <w:rFonts w:ascii="Palatino Linotype" w:hAnsi="Palatino Linotype"/>
          <w:sz w:val="24"/>
          <w:szCs w:val="24"/>
          <w:lang w:val="it-IT"/>
        </w:rPr>
        <w:t>il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materiale</w:t>
      </w:r>
      <w:r>
        <w:rPr>
          <w:rFonts w:ascii="Palatino Linotype" w:hAnsi="Palatino Linotype"/>
          <w:sz w:val="24"/>
          <w:szCs w:val="24"/>
          <w:lang w:val="it-IT"/>
        </w:rPr>
        <w:t xml:space="preserve">, qualora venga trascritto </w:t>
      </w:r>
      <w:r w:rsidRPr="00F0467E">
        <w:rPr>
          <w:rFonts w:ascii="Palatino Linotype" w:hAnsi="Palatino Linotype"/>
          <w:sz w:val="24"/>
          <w:szCs w:val="24"/>
          <w:lang w:val="it-IT"/>
        </w:rPr>
        <w:t>in italian</w:t>
      </w:r>
      <w:r>
        <w:rPr>
          <w:rFonts w:ascii="Palatino Linotype" w:hAnsi="Palatino Linotype"/>
          <w:sz w:val="24"/>
          <w:szCs w:val="24"/>
          <w:lang w:val="it-IT"/>
        </w:rPr>
        <w:t>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modern</w:t>
      </w:r>
      <w:r>
        <w:rPr>
          <w:rFonts w:ascii="Palatino Linotype" w:hAnsi="Palatino Linotype"/>
          <w:sz w:val="24"/>
          <w:szCs w:val="24"/>
          <w:lang w:val="it-IT"/>
        </w:rPr>
        <w:t>o</w:t>
      </w:r>
      <w:r w:rsidRPr="00F0467E">
        <w:rPr>
          <w:rFonts w:ascii="Palatino Linotype" w:hAnsi="Palatino Linotype"/>
          <w:sz w:val="24"/>
          <w:szCs w:val="24"/>
          <w:lang w:val="it-IT"/>
        </w:rPr>
        <w:t>. Credo che un libro stampato in lingua moderna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accompagnato da un DVD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con i facsimili e le trascrizioni dei manoscritti e </w:t>
      </w:r>
      <w:r>
        <w:rPr>
          <w:rFonts w:ascii="Palatino Linotype" w:hAnsi="Palatino Linotype"/>
          <w:sz w:val="24"/>
          <w:szCs w:val="24"/>
          <w:lang w:val="it-IT"/>
        </w:rPr>
        <w:t xml:space="preserve">dei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documenti medievali </w:t>
      </w:r>
      <w:r>
        <w:rPr>
          <w:rFonts w:ascii="Palatino Linotype" w:hAnsi="Palatino Linotype"/>
          <w:sz w:val="24"/>
          <w:szCs w:val="24"/>
          <w:lang w:val="it-IT"/>
        </w:rPr>
        <w:t>potrebbe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essere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utile </w:t>
      </w:r>
      <w:r>
        <w:rPr>
          <w:rFonts w:ascii="Palatino Linotype" w:hAnsi="Palatino Linotype"/>
          <w:sz w:val="24"/>
          <w:szCs w:val="24"/>
          <w:lang w:val="it-IT"/>
        </w:rPr>
        <w:t>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lettori comuni e</w:t>
      </w:r>
      <w:r>
        <w:rPr>
          <w:rFonts w:ascii="Palatino Linotype" w:hAnsi="Palatino Linotype"/>
          <w:sz w:val="24"/>
          <w:szCs w:val="24"/>
          <w:lang w:val="it-IT"/>
        </w:rPr>
        <w:t>d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studiosi</w:t>
      </w:r>
      <w:r w:rsidR="00044575">
        <w:rPr>
          <w:rFonts w:ascii="Palatino Linotype" w:hAnsi="Palatino Linotype"/>
          <w:sz w:val="24"/>
          <w:szCs w:val="24"/>
          <w:lang w:val="it-IT"/>
        </w:rPr>
        <w:t>. D</w:t>
      </w:r>
      <w:r>
        <w:rPr>
          <w:rFonts w:ascii="Palatino Linotype" w:hAnsi="Palatino Linotype"/>
          <w:sz w:val="24"/>
          <w:szCs w:val="24"/>
          <w:lang w:val="it-IT"/>
        </w:rPr>
        <w:t>iscuterò di questo progetto con</w:t>
      </w:r>
      <w:r w:rsidR="000675E4">
        <w:rPr>
          <w:rFonts w:ascii="Palatino Linotype" w:hAnsi="Palatino Linotype"/>
          <w:sz w:val="24"/>
          <w:szCs w:val="24"/>
          <w:lang w:val="it-IT"/>
        </w:rPr>
        <w:t xml:space="preserve"> la Società Dantesca Italiana nel</w:t>
      </w:r>
      <w:r>
        <w:rPr>
          <w:rFonts w:ascii="Palatino Linotype" w:hAnsi="Palatino Linotype"/>
          <w:sz w:val="24"/>
          <w:szCs w:val="24"/>
          <w:lang w:val="it-IT"/>
        </w:rPr>
        <w:t xml:space="preserve"> febbraio 2017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. </w:t>
      </w:r>
      <w:r>
        <w:rPr>
          <w:rFonts w:ascii="Palatino Linotype" w:hAnsi="Palatino Linotype"/>
          <w:sz w:val="24"/>
          <w:szCs w:val="24"/>
          <w:lang w:val="it-IT"/>
        </w:rPr>
        <w:t xml:space="preserve">Credo che </w:t>
      </w:r>
      <w:r w:rsidR="000E2F3A">
        <w:rPr>
          <w:rFonts w:ascii="Palatino Linotype" w:hAnsi="Palatino Linotype"/>
          <w:sz w:val="24"/>
          <w:szCs w:val="24"/>
          <w:lang w:val="it-IT"/>
        </w:rPr>
        <w:t>quattro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di questi manoscritt</w:t>
      </w:r>
      <w:r w:rsidR="00B16F88">
        <w:rPr>
          <w:rFonts w:ascii="Palatino Linotype" w:hAnsi="Palatino Linotype"/>
          <w:sz w:val="24"/>
          <w:szCs w:val="24"/>
          <w:lang w:val="it-IT"/>
        </w:rPr>
        <w:t>i: FiBML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>Strozz</w:t>
      </w:r>
      <w:r w:rsidR="00B16F88">
        <w:rPr>
          <w:rFonts w:ascii="Palatino Linotype" w:hAnsi="Palatino Linotype"/>
          <w:sz w:val="24"/>
          <w:szCs w:val="24"/>
          <w:lang w:val="it-IT"/>
        </w:rPr>
        <w:t>.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146</w:t>
      </w:r>
      <w:r w:rsidR="000E2F3A">
        <w:rPr>
          <w:rFonts w:ascii="Palatino Linotype" w:hAnsi="Palatino Linotype"/>
          <w:sz w:val="24"/>
          <w:szCs w:val="24"/>
          <w:lang w:val="it-IT"/>
        </w:rPr>
        <w:t xml:space="preserve"> e </w:t>
      </w:r>
      <w:r w:rsidR="00B16F88">
        <w:rPr>
          <w:rFonts w:ascii="Palatino Linotype" w:hAnsi="Palatino Linotype"/>
          <w:sz w:val="24"/>
          <w:szCs w:val="24"/>
          <w:lang w:val="it-IT"/>
        </w:rPr>
        <w:t xml:space="preserve">FiBML </w:t>
      </w:r>
      <w:r w:rsidR="000E2F3A">
        <w:rPr>
          <w:rFonts w:ascii="Palatino Linotype" w:hAnsi="Palatino Linotype"/>
          <w:sz w:val="24"/>
          <w:szCs w:val="24"/>
          <w:lang w:val="it-IT"/>
        </w:rPr>
        <w:t>Plut</w:t>
      </w:r>
      <w:r w:rsidR="00B16F88">
        <w:rPr>
          <w:rFonts w:ascii="Palatino Linotype" w:hAnsi="Palatino Linotype"/>
          <w:sz w:val="24"/>
          <w:szCs w:val="24"/>
          <w:lang w:val="it-IT"/>
        </w:rPr>
        <w:t>.</w:t>
      </w:r>
      <w:r w:rsidR="000E2F3A">
        <w:rPr>
          <w:rFonts w:ascii="Palatino Linotype" w:hAnsi="Palatino Linotype"/>
          <w:sz w:val="24"/>
          <w:szCs w:val="24"/>
          <w:lang w:val="it-IT"/>
        </w:rPr>
        <w:t xml:space="preserve"> 40.45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del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Tesoretto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e </w:t>
      </w:r>
      <w:r w:rsidR="00B16F88">
        <w:rPr>
          <w:rFonts w:ascii="Palatino Linotype" w:hAnsi="Palatino Linotype"/>
          <w:sz w:val="24"/>
          <w:szCs w:val="24"/>
          <w:lang w:val="it-IT"/>
        </w:rPr>
        <w:t xml:space="preserve">FiBML </w:t>
      </w:r>
      <w:r w:rsidR="00607882">
        <w:rPr>
          <w:rFonts w:ascii="Palatino Linotype" w:hAnsi="Palatino Linotype"/>
          <w:sz w:val="24"/>
          <w:szCs w:val="24"/>
          <w:lang w:val="it-IT"/>
        </w:rPr>
        <w:t>Plut</w:t>
      </w:r>
      <w:r w:rsidR="00B16F88">
        <w:rPr>
          <w:rFonts w:ascii="Palatino Linotype" w:hAnsi="Palatino Linotype"/>
          <w:sz w:val="24"/>
          <w:szCs w:val="24"/>
          <w:lang w:val="it-IT"/>
        </w:rPr>
        <w:t>.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42.19 del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 xml:space="preserve">Tesoro, </w:t>
      </w:r>
      <w:r w:rsidR="00A42167" w:rsidRPr="00A42167">
        <w:rPr>
          <w:rFonts w:ascii="Palatino Linotype" w:hAnsi="Palatino Linotype"/>
          <w:sz w:val="24"/>
          <w:szCs w:val="24"/>
          <w:lang w:val="it-IT"/>
        </w:rPr>
        <w:t xml:space="preserve">e </w:t>
      </w:r>
      <w:r w:rsidR="00B16F88">
        <w:rPr>
          <w:rFonts w:ascii="Palatino Linotype" w:hAnsi="Palatino Linotype"/>
          <w:sz w:val="24"/>
          <w:szCs w:val="24"/>
          <w:lang w:val="it-IT"/>
        </w:rPr>
        <w:t>FiBNC</w:t>
      </w:r>
      <w:r w:rsidR="00A42167" w:rsidRPr="00A42167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A42167">
        <w:rPr>
          <w:rFonts w:ascii="Palatino Linotype" w:hAnsi="Palatino Linotype"/>
          <w:sz w:val="24"/>
          <w:szCs w:val="24"/>
          <w:lang w:val="it-IT"/>
        </w:rPr>
        <w:t>II.IV.127,</w:t>
      </w:r>
      <w:r w:rsidR="00A42167"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r w:rsidR="00A42167" w:rsidRPr="00A42167">
        <w:rPr>
          <w:rFonts w:ascii="Palatino Linotype" w:hAnsi="Palatino Linotype"/>
          <w:sz w:val="24"/>
          <w:szCs w:val="24"/>
          <w:lang w:val="it-IT"/>
        </w:rPr>
        <w:t>della</w:t>
      </w:r>
      <w:r w:rsidR="00A42167">
        <w:rPr>
          <w:rFonts w:ascii="Palatino Linotype" w:hAnsi="Palatino Linotype"/>
          <w:i/>
          <w:sz w:val="24"/>
          <w:szCs w:val="24"/>
          <w:lang w:val="it-IT"/>
        </w:rPr>
        <w:t xml:space="preserve"> Rettorica,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siano </w:t>
      </w:r>
      <w:r w:rsidR="00B16B22">
        <w:rPr>
          <w:rFonts w:ascii="Palatino Linotype" w:hAnsi="Palatino Linotype"/>
          <w:sz w:val="24"/>
          <w:szCs w:val="24"/>
          <w:lang w:val="it-IT"/>
        </w:rPr>
        <w:t>trascritt</w:t>
      </w:r>
      <w:r w:rsidR="000E2F3A">
        <w:rPr>
          <w:rFonts w:ascii="Palatino Linotype" w:hAnsi="Palatino Linotype"/>
          <w:sz w:val="24"/>
          <w:szCs w:val="24"/>
          <w:lang w:val="it-IT"/>
        </w:rPr>
        <w:t>i</w:t>
      </w:r>
      <w:r w:rsidR="00B16B22">
        <w:rPr>
          <w:rFonts w:ascii="Palatino Linotype" w:hAnsi="Palatino Linotype"/>
          <w:sz w:val="24"/>
          <w:szCs w:val="24"/>
          <w:lang w:val="it-IT"/>
        </w:rPr>
        <w:t xml:space="preserve"> da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Francesco d</w:t>
      </w:r>
      <w:r>
        <w:rPr>
          <w:rFonts w:ascii="Palatino Linotype" w:hAnsi="Palatino Linotype"/>
          <w:sz w:val="24"/>
          <w:szCs w:val="24"/>
          <w:lang w:val="it-IT"/>
        </w:rPr>
        <w:t>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Barberino, </w:t>
      </w:r>
      <w:r w:rsidRPr="00F0467E">
        <w:rPr>
          <w:rFonts w:ascii="Palatino Linotype" w:hAnsi="Palatino Linotype"/>
          <w:sz w:val="24"/>
          <w:szCs w:val="24"/>
          <w:lang w:val="it-IT"/>
        </w:rPr>
        <w:t>co-allievo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con Dante Alighieri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presso la scuola di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Brunetto Latino. </w:t>
      </w:r>
    </w:p>
    <w:p w:rsidR="00A42167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 w:rsidRPr="00F0467E">
        <w:rPr>
          <w:rFonts w:ascii="Palatino Linotype" w:hAnsi="Palatino Linotype"/>
          <w:sz w:val="24"/>
          <w:szCs w:val="24"/>
          <w:lang w:val="it-IT"/>
        </w:rPr>
        <w:t xml:space="preserve">Un </w:t>
      </w:r>
      <w:r w:rsidR="00337D6F">
        <w:rPr>
          <w:rFonts w:ascii="Palatino Linotype" w:hAnsi="Palatino Linotype"/>
          <w:sz w:val="24"/>
          <w:szCs w:val="24"/>
          <w:lang w:val="it-IT"/>
        </w:rPr>
        <w:t>secondo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manoscritto </w:t>
      </w:r>
      <w:r>
        <w:rPr>
          <w:rFonts w:ascii="Palatino Linotype" w:hAnsi="Palatino Linotype"/>
          <w:sz w:val="24"/>
          <w:szCs w:val="24"/>
          <w:lang w:val="it-IT"/>
        </w:rPr>
        <w:t xml:space="preserve">del </w:t>
      </w:r>
      <w:r w:rsidRPr="00AE0C57">
        <w:rPr>
          <w:rFonts w:ascii="Palatino Linotype" w:hAnsi="Palatino Linotype"/>
          <w:i/>
          <w:sz w:val="24"/>
          <w:szCs w:val="24"/>
          <w:lang w:val="it-IT"/>
        </w:rPr>
        <w:t>Tesoro</w:t>
      </w:r>
      <w:r>
        <w:rPr>
          <w:rFonts w:ascii="Palatino Linotype" w:hAnsi="Palatino Linotype"/>
          <w:sz w:val="24"/>
          <w:szCs w:val="24"/>
          <w:lang w:val="it-IT"/>
        </w:rPr>
        <w:t xml:space="preserve">, </w:t>
      </w:r>
      <w:r w:rsidRPr="00F0467E">
        <w:rPr>
          <w:rFonts w:ascii="Palatino Linotype" w:hAnsi="Palatino Linotype"/>
          <w:sz w:val="24"/>
          <w:szCs w:val="24"/>
          <w:lang w:val="it-IT"/>
        </w:rPr>
        <w:t>che possiamo includere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in facsimile digitalizzato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è il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B16F88">
        <w:rPr>
          <w:rFonts w:ascii="Palatino Linotype" w:hAnsi="Palatino Linotype"/>
          <w:sz w:val="24"/>
          <w:szCs w:val="24"/>
          <w:lang w:val="it-IT"/>
        </w:rPr>
        <w:t>FiBNC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II.VIII.36, scritto</w:t>
      </w:r>
      <w:r>
        <w:rPr>
          <w:rFonts w:ascii="Palatino Linotype" w:hAnsi="Palatino Linotype"/>
          <w:sz w:val="24"/>
          <w:szCs w:val="24"/>
          <w:lang w:val="it-IT"/>
        </w:rPr>
        <w:t>, possibilmente da Dante stesso,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negli anni 1285-1286,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quando </w:t>
      </w:r>
      <w:r>
        <w:rPr>
          <w:rFonts w:ascii="Palatino Linotype" w:hAnsi="Palatino Linotype"/>
          <w:sz w:val="24"/>
          <w:szCs w:val="24"/>
          <w:lang w:val="it-IT"/>
        </w:rPr>
        <w:t xml:space="preserve">aveva </w:t>
      </w:r>
      <w:r w:rsidRPr="00F0467E">
        <w:rPr>
          <w:rFonts w:ascii="Palatino Linotype" w:hAnsi="Palatino Linotype"/>
          <w:sz w:val="24"/>
          <w:szCs w:val="24"/>
          <w:lang w:val="it-IT"/>
        </w:rPr>
        <w:t>venti anni</w:t>
      </w:r>
      <w:r>
        <w:rPr>
          <w:rFonts w:ascii="Palatino Linotype" w:hAnsi="Palatino Linotype"/>
          <w:sz w:val="24"/>
          <w:szCs w:val="24"/>
          <w:lang w:val="it-IT"/>
        </w:rPr>
        <w:t>.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337D6F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Un terzo</w:t>
      </w:r>
      <w:r w:rsidR="006A1401">
        <w:rPr>
          <w:rFonts w:ascii="Palatino Linotype" w:hAnsi="Palatino Linotype"/>
          <w:sz w:val="24"/>
          <w:szCs w:val="24"/>
          <w:lang w:val="it-IT"/>
        </w:rPr>
        <w:t xml:space="preserve"> credo</w:t>
      </w:r>
      <w:r>
        <w:rPr>
          <w:rFonts w:ascii="Palatino Linotype" w:hAnsi="Palatino Linotype"/>
          <w:sz w:val="24"/>
          <w:szCs w:val="24"/>
          <w:lang w:val="it-IT"/>
        </w:rPr>
        <w:t xml:space="preserve"> sia il </w:t>
      </w:r>
      <w:r w:rsidR="00B16F88">
        <w:rPr>
          <w:rFonts w:ascii="Palatino Linotype" w:hAnsi="Palatino Linotype"/>
          <w:sz w:val="24"/>
          <w:szCs w:val="24"/>
          <w:lang w:val="it-IT"/>
        </w:rPr>
        <w:t>FiBNC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>Magl. VIII.1375</w:t>
      </w:r>
      <w:r>
        <w:rPr>
          <w:rFonts w:ascii="Palatino Linotype" w:hAnsi="Palatino Linotype"/>
          <w:sz w:val="24"/>
          <w:szCs w:val="24"/>
          <w:lang w:val="it-IT"/>
        </w:rPr>
        <w:t xml:space="preserve"> del </w:t>
      </w:r>
      <w:r w:rsidRPr="00971208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A355A7">
        <w:rPr>
          <w:rFonts w:ascii="Palatino Linotype" w:hAnsi="Palatino Linotype"/>
          <w:sz w:val="24"/>
          <w:szCs w:val="24"/>
          <w:lang w:val="it-IT"/>
        </w:rPr>
        <w:t xml:space="preserve"> che include la storia dei Vespri siciliani</w:t>
      </w:r>
      <w:r>
        <w:rPr>
          <w:rFonts w:ascii="Palatino Linotype" w:hAnsi="Palatino Linotype"/>
          <w:sz w:val="24"/>
          <w:szCs w:val="24"/>
          <w:lang w:val="it-IT"/>
        </w:rPr>
        <w:t xml:space="preserve"> nella forma più completa. </w:t>
      </w:r>
    </w:p>
    <w:p w:rsidR="00A42167" w:rsidRDefault="00CA0B6F" w:rsidP="004653EB">
      <w:pPr>
        <w:spacing w:line="360" w:lineRule="auto"/>
        <w:rPr>
          <w:rFonts w:ascii="Palatino Linotype" w:hAnsi="Palatino Linotype"/>
          <w:sz w:val="24"/>
          <w:szCs w:val="24"/>
          <w:lang w:val="it-IT"/>
        </w:rPr>
      </w:pPr>
      <w:r w:rsidRPr="00F0467E">
        <w:rPr>
          <w:rFonts w:ascii="Palatino Linotype" w:hAnsi="Palatino Linotype"/>
          <w:sz w:val="24"/>
          <w:szCs w:val="24"/>
          <w:lang w:val="it-IT"/>
        </w:rPr>
        <w:t>Ho anche</w:t>
      </w:r>
      <w:r>
        <w:rPr>
          <w:rFonts w:ascii="Palatino Linotype" w:hAnsi="Palatino Linotype"/>
          <w:sz w:val="24"/>
          <w:szCs w:val="24"/>
          <w:lang w:val="it-IT"/>
        </w:rPr>
        <w:t xml:space="preserve"> il facsimile e la trascrizione dell’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 xml:space="preserve">editio princeps </w:t>
      </w:r>
      <w:r w:rsidR="00337D6F" w:rsidRPr="00337D6F">
        <w:rPr>
          <w:rFonts w:ascii="Palatino Linotype" w:hAnsi="Palatino Linotype"/>
          <w:sz w:val="24"/>
          <w:szCs w:val="24"/>
          <w:lang w:val="it-IT"/>
        </w:rPr>
        <w:t>del</w:t>
      </w:r>
      <w:r w:rsidR="00337D6F">
        <w:rPr>
          <w:rFonts w:ascii="Palatino Linotype" w:hAnsi="Palatino Linotype"/>
          <w:i/>
          <w:sz w:val="24"/>
          <w:szCs w:val="24"/>
          <w:lang w:val="it-IT"/>
        </w:rPr>
        <w:t xml:space="preserve"> Tesoro </w:t>
      </w:r>
      <w:r w:rsidRPr="00F0467E">
        <w:rPr>
          <w:rFonts w:ascii="Palatino Linotype" w:hAnsi="Palatino Linotype"/>
          <w:sz w:val="24"/>
          <w:szCs w:val="24"/>
          <w:lang w:val="it-IT"/>
        </w:rPr>
        <w:t>(Treviso, Flandrino, 1474)</w:t>
      </w:r>
      <w:r>
        <w:rPr>
          <w:rFonts w:ascii="Palatino Linotype" w:hAnsi="Palatino Linotype"/>
          <w:sz w:val="24"/>
          <w:szCs w:val="24"/>
          <w:lang w:val="it-IT"/>
        </w:rPr>
        <w:t>.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p w:rsidR="00CA0B6F" w:rsidRPr="003D3D43" w:rsidRDefault="00CA0B6F" w:rsidP="008358A7">
      <w:pPr>
        <w:spacing w:line="360" w:lineRule="auto"/>
        <w:rPr>
          <w:rFonts w:ascii="Palatino Linotype" w:hAnsi="Palatino Linotype" w:cs="Times New Roman"/>
          <w:color w:val="808080" w:themeColor="background1" w:themeShade="80"/>
          <w:sz w:val="24"/>
          <w:szCs w:val="24"/>
          <w:lang w:val="it-IT"/>
        </w:rPr>
      </w:pPr>
      <w:r w:rsidRPr="00F0467E">
        <w:rPr>
          <w:rFonts w:ascii="Palatino Linotype" w:hAnsi="Palatino Linotype"/>
          <w:sz w:val="24"/>
          <w:szCs w:val="24"/>
          <w:lang w:val="it-IT"/>
        </w:rPr>
        <w:t xml:space="preserve">Nessuno dei manoscritti del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, salvo uno </w:t>
      </w:r>
      <w:r>
        <w:rPr>
          <w:rFonts w:ascii="Palatino Linotype" w:hAnsi="Palatino Linotype"/>
          <w:sz w:val="24"/>
          <w:szCs w:val="24"/>
          <w:lang w:val="it-IT"/>
        </w:rPr>
        <w:t xml:space="preserve">di data </w:t>
      </w:r>
      <w:r w:rsidRPr="00F0467E">
        <w:rPr>
          <w:rFonts w:ascii="Palatino Linotype" w:hAnsi="Palatino Linotype"/>
          <w:sz w:val="24"/>
          <w:szCs w:val="24"/>
          <w:lang w:val="it-IT"/>
        </w:rPr>
        <w:t>tard</w:t>
      </w:r>
      <w:r>
        <w:rPr>
          <w:rFonts w:ascii="Palatino Linotype" w:hAnsi="Palatino Linotype"/>
          <w:sz w:val="24"/>
          <w:szCs w:val="24"/>
          <w:lang w:val="it-IT"/>
        </w:rPr>
        <w:t>a</w:t>
      </w:r>
      <w:r w:rsidRPr="00F0467E">
        <w:rPr>
          <w:rFonts w:ascii="Palatino Linotype" w:hAnsi="Palatino Linotype"/>
          <w:sz w:val="24"/>
          <w:szCs w:val="24"/>
          <w:lang w:val="it-IT"/>
        </w:rPr>
        <w:t>, è ascritto a Bono Giamboni. A Firenze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troviamo 2</w:t>
      </w:r>
      <w:r w:rsidR="00607882">
        <w:rPr>
          <w:rFonts w:ascii="Palatino Linotype" w:hAnsi="Palatino Linotype"/>
          <w:sz w:val="24"/>
          <w:szCs w:val="24"/>
          <w:lang w:val="it-IT"/>
        </w:rPr>
        <w:t>5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manoscritti del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 xml:space="preserve">Tesoro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in italiano, e soltanto uno, </w:t>
      </w:r>
      <w:r w:rsidR="000E2625">
        <w:rPr>
          <w:rFonts w:ascii="Palatino Linotype" w:hAnsi="Palatino Linotype"/>
          <w:sz w:val="24"/>
          <w:szCs w:val="24"/>
          <w:lang w:val="it-IT"/>
        </w:rPr>
        <w:t xml:space="preserve">il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Laurenziano Ashburnhamiano 125, in francese. </w:t>
      </w:r>
      <w:r>
        <w:rPr>
          <w:rFonts w:ascii="Palatino Linotype" w:hAnsi="Palatino Linotype"/>
          <w:sz w:val="24"/>
          <w:szCs w:val="24"/>
          <w:lang w:val="it-IT"/>
        </w:rPr>
        <w:t>Mi sembra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chiaro che Guido Cavalcanti, Dante Alighieri e Francesco d</w:t>
      </w:r>
      <w:r>
        <w:rPr>
          <w:rFonts w:ascii="Palatino Linotype" w:hAnsi="Palatino Linotype"/>
          <w:sz w:val="24"/>
          <w:szCs w:val="24"/>
          <w:lang w:val="it-IT"/>
        </w:rPr>
        <w:t>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Barberino </w:t>
      </w:r>
      <w:r>
        <w:rPr>
          <w:rFonts w:ascii="Palatino Linotype" w:hAnsi="Palatino Linotype"/>
          <w:sz w:val="24"/>
          <w:szCs w:val="24"/>
          <w:lang w:val="it-IT"/>
        </w:rPr>
        <w:t>abbia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no studiato il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="00A42167">
        <w:rPr>
          <w:rFonts w:ascii="Palatino Linotype" w:hAnsi="Palatino Linotype"/>
          <w:i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A42167">
        <w:rPr>
          <w:rFonts w:ascii="Palatino Linotype" w:hAnsi="Palatino Linotype"/>
          <w:sz w:val="24"/>
          <w:szCs w:val="24"/>
          <w:lang w:val="it-IT"/>
        </w:rPr>
        <w:t xml:space="preserve">dettato a loro da Brunetto Latino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in italiano, non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 xml:space="preserve">Li Livres dou Tresor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nella versione francese. </w:t>
      </w:r>
    </w:p>
    <w:p w:rsidR="00CA0B6F" w:rsidRPr="000325E3" w:rsidRDefault="00CA0B6F" w:rsidP="004653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it-IT" w:eastAsia="en-GB"/>
        </w:rPr>
      </w:pP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Per</w:t>
      </w:r>
      <w:r w:rsidR="00044575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tanto,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credo che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'Ser Franciscus Ser Nardi de Barberino</w:t>
      </w:r>
      <w:r w:rsidR="00CF262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’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Pr="000E2F3A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vallis. </w:t>
      </w:r>
      <w:r w:rsidR="008947B1" w:rsidRPr="000E2F3A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P</w:t>
      </w:r>
      <w:r w:rsidRPr="000E2F3A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ese</w:t>
      </w:r>
      <w:r w:rsidR="008947B1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’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 </w:t>
      </w:r>
      <w:r w:rsidR="00B16F8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(Barberino essendo sulle spartiacque fra Val di Pesa a Val d’Elsa),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fu allievo di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ser e maestro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Brunetto Latino con Dante Alighieri, fu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notaio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a Padova </w:t>
      </w:r>
      <w:r w:rsidR="00044575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mentre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Giotto</w:t>
      </w:r>
      <w:r w:rsidR="00342EC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di Bon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done </w:t>
      </w:r>
      <w:r w:rsidR="00044575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dipingeva la Cappella Scrovegni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, </w:t>
      </w:r>
      <w:r w:rsidR="00342EC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poi a Treviso </w:t>
      </w:r>
      <w:r w:rsidR="00CF262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fu</w:t>
      </w:r>
      <w:r w:rsidR="00342EC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notaio per Corso Donati podestà e commissionò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l’affresco sull’allegoria della Giu</w:t>
      </w:r>
      <w:r w:rsidR="00342EC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stizia nel palazzo </w:t>
      </w:r>
      <w:r w:rsidR="00044575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vescovile</w:t>
      </w:r>
      <w:r w:rsidR="00342EC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nel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1308, </w:t>
      </w:r>
      <w:r w:rsidR="00342EC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che poi a Firenze commissionò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la tomba del vescovo Anto</w:t>
      </w:r>
      <w:r w:rsidR="008D23D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nio d’Orso da Tino da Camaino e,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credo,</w:t>
      </w:r>
      <w:r w:rsidR="008D23D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i ritratti</w:t>
      </w:r>
      <w:r w:rsidR="00E0119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</w:t>
      </w:r>
      <w:r w:rsidR="008D23D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nel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l’affresco nel Bargello</w:t>
      </w:r>
      <w:r w:rsidR="008D23D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di </w:t>
      </w:r>
      <w:r w:rsidR="00E0119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Antonio D’Orso, </w:t>
      </w:r>
      <w:r w:rsidR="00E0119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lastRenderedPageBreak/>
        <w:t xml:space="preserve">Brunetto Latino, Corso Donati,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Dante Alighieri, </w:t>
      </w:r>
      <w:r w:rsidR="00E0119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e </w:t>
      </w:r>
      <w:r w:rsidR="00044575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di </w:t>
      </w:r>
      <w:r w:rsidR="00CF262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se stesso,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dal pittore Giotto, </w:t>
      </w:r>
      <w:r w:rsidR="00044575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nel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1322,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e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che egli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trascrisse manoscritti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importantissimi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della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Commedia</w:t>
      </w:r>
      <w:r w:rsidR="00771B59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="00771B59" w:rsidRPr="00CF2628">
        <w:rPr>
          <w:rFonts w:ascii="Palatino Linotype" w:eastAsia="Times New Roman" w:hAnsi="Palatino Linotype" w:cs="Times New Roman"/>
          <w:iCs/>
          <w:color w:val="0D0D0D" w:themeColor="text1" w:themeTint="F2"/>
          <w:sz w:val="24"/>
          <w:szCs w:val="24"/>
          <w:lang w:val="it-IT" w:eastAsia="en-GB"/>
        </w:rPr>
        <w:t>di Dante Alighieri</w:t>
      </w:r>
      <w:r w:rsidRPr="00CF2628">
        <w:rPr>
          <w:rFonts w:ascii="Palatino Linotype" w:eastAsia="Times New Roman" w:hAnsi="Palatino Linotype" w:cs="Times New Roman"/>
          <w:iCs/>
          <w:color w:val="0D0D0D" w:themeColor="text1" w:themeTint="F2"/>
          <w:sz w:val="24"/>
          <w:szCs w:val="24"/>
          <w:lang w:val="it-IT" w:eastAsia="en-GB"/>
        </w:rPr>
        <w:t>,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="00C02F5D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e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del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Tesoretto</w:t>
      </w:r>
      <w:r w:rsidR="00771B59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,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del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Tesoro</w:t>
      </w:r>
      <w:r w:rsidR="00771B59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="00771B59" w:rsidRPr="00771B59">
        <w:rPr>
          <w:rFonts w:ascii="Palatino Linotype" w:eastAsia="Times New Roman" w:hAnsi="Palatino Linotype" w:cs="Times New Roman"/>
          <w:iCs/>
          <w:color w:val="0D0D0D" w:themeColor="text1" w:themeTint="F2"/>
          <w:sz w:val="24"/>
          <w:szCs w:val="24"/>
          <w:lang w:val="it-IT" w:eastAsia="en-GB"/>
        </w:rPr>
        <w:t>e della</w:t>
      </w:r>
      <w:r w:rsidR="00771B59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 xml:space="preserve"> Rettorica </w:t>
      </w:r>
      <w:r w:rsidR="00771B59" w:rsidRPr="00771B59">
        <w:rPr>
          <w:rFonts w:ascii="Palatino Linotype" w:eastAsia="Times New Roman" w:hAnsi="Palatino Linotype" w:cs="Times New Roman"/>
          <w:iCs/>
          <w:color w:val="0D0D0D" w:themeColor="text1" w:themeTint="F2"/>
          <w:sz w:val="24"/>
          <w:szCs w:val="24"/>
          <w:lang w:val="it-IT" w:eastAsia="en-GB"/>
        </w:rPr>
        <w:t>di loro maestro</w:t>
      </w:r>
      <w:r w:rsidR="00771B59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 xml:space="preserve">, </w:t>
      </w:r>
      <w:r w:rsidR="00771B59" w:rsidRPr="00CF2628">
        <w:rPr>
          <w:rFonts w:ascii="Palatino Linotype" w:eastAsia="Times New Roman" w:hAnsi="Palatino Linotype" w:cs="Times New Roman"/>
          <w:iCs/>
          <w:color w:val="0D0D0D" w:themeColor="text1" w:themeTint="F2"/>
          <w:sz w:val="24"/>
          <w:szCs w:val="24"/>
          <w:lang w:val="it-IT" w:eastAsia="en-GB"/>
        </w:rPr>
        <w:t>Brun</w:t>
      </w:r>
      <w:r w:rsidR="00044575">
        <w:rPr>
          <w:rFonts w:ascii="Palatino Linotype" w:eastAsia="Times New Roman" w:hAnsi="Palatino Linotype" w:cs="Times New Roman"/>
          <w:iCs/>
          <w:color w:val="0D0D0D" w:themeColor="text1" w:themeTint="F2"/>
          <w:sz w:val="24"/>
          <w:szCs w:val="24"/>
          <w:lang w:val="it-IT" w:eastAsia="en-GB"/>
        </w:rPr>
        <w:t>e</w:t>
      </w:r>
      <w:r w:rsidR="00771B59" w:rsidRPr="00CF2628">
        <w:rPr>
          <w:rFonts w:ascii="Palatino Linotype" w:eastAsia="Times New Roman" w:hAnsi="Palatino Linotype" w:cs="Times New Roman"/>
          <w:iCs/>
          <w:color w:val="0D0D0D" w:themeColor="text1" w:themeTint="F2"/>
          <w:sz w:val="24"/>
          <w:szCs w:val="24"/>
          <w:lang w:val="it-IT" w:eastAsia="en-GB"/>
        </w:rPr>
        <w:t>tto Latino</w:t>
      </w:r>
      <w:r w:rsidRPr="00CF2628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oltre che delle proprie opere: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Documenti d'Amore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,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 xml:space="preserve">Reggimento </w:t>
      </w:r>
      <w:r w:rsidR="005E2532" w:rsidRPr="005E2532">
        <w:rPr>
          <w:rFonts w:ascii="Palatino Linotype" w:eastAsia="Times New Roman" w:hAnsi="Palatino Linotype" w:cs="Times New Roman"/>
          <w:iCs/>
          <w:color w:val="0D0D0D" w:themeColor="text1" w:themeTint="F2"/>
          <w:sz w:val="24"/>
          <w:szCs w:val="24"/>
          <w:lang w:val="it-IT" w:eastAsia="en-GB"/>
        </w:rPr>
        <w:t>o</w:t>
      </w:r>
      <w:r w:rsidR="005E2532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 xml:space="preserve"> Costumi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delle donne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,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Officiolum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,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- e anche</w:t>
      </w:r>
      <w:r w:rsidR="00ED6BC5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 forse,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Pr="004F2230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Il Fiore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. </w:t>
      </w:r>
    </w:p>
    <w:sectPr w:rsidR="00CA0B6F" w:rsidRPr="000325E3" w:rsidSect="003B15B5">
      <w:endnotePr>
        <w:numFmt w:val="decimal"/>
      </w:endnote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9B" w:rsidRDefault="006D089B" w:rsidP="008F6710">
      <w:pPr>
        <w:spacing w:after="0" w:line="240" w:lineRule="auto"/>
      </w:pPr>
    </w:p>
  </w:endnote>
  <w:endnote w:type="continuationSeparator" w:id="0">
    <w:p w:rsidR="006D089B" w:rsidRPr="002D134F" w:rsidRDefault="006D089B" w:rsidP="002D134F">
      <w:pPr>
        <w:pStyle w:val="Footer"/>
      </w:pPr>
    </w:p>
  </w:endnote>
  <w:endnote w:id="1"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386B32" w:rsidRDefault="00386B3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922382" w:rsidRDefault="00922382" w:rsidP="00BD3D80">
      <w:pPr>
        <w:spacing w:line="240" w:lineRule="auto"/>
        <w:rPr>
          <w:rFonts w:ascii="Palatino Linotype" w:hAnsi="Palatino Linotype"/>
          <w:lang w:val="it-IT"/>
        </w:rPr>
      </w:pPr>
    </w:p>
    <w:p w:rsidR="00044575" w:rsidRPr="001F0FAA" w:rsidRDefault="00044575" w:rsidP="00BD3D80">
      <w:pPr>
        <w:spacing w:line="240" w:lineRule="auto"/>
        <w:rPr>
          <w:rFonts w:ascii="Palatino Linotype" w:hAnsi="Palatino Linotype"/>
          <w:lang w:val="it-IT"/>
        </w:rPr>
      </w:pPr>
      <w:r w:rsidRPr="001F0FAA">
        <w:rPr>
          <w:rFonts w:ascii="Palatino Linotype" w:hAnsi="Palatino Linotype"/>
          <w:lang w:val="it-IT"/>
        </w:rPr>
        <w:t>NOT</w:t>
      </w:r>
      <w:r>
        <w:rPr>
          <w:rFonts w:ascii="Palatino Linotype" w:hAnsi="Palatino Linotype"/>
          <w:lang w:val="it-IT"/>
        </w:rPr>
        <w:t>E</w:t>
      </w:r>
    </w:p>
    <w:p w:rsidR="00044575" w:rsidRDefault="00044575" w:rsidP="00BD3D80">
      <w:pPr>
        <w:spacing w:line="24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Style w:val="EndnoteReference"/>
        </w:rPr>
        <w:endnoteRef/>
      </w:r>
      <w:r w:rsidRPr="00BD3D80">
        <w:rPr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Manoscritti e prime edizioni consultato per questo saggio sono:</w:t>
      </w:r>
    </w:p>
    <w:p w:rsidR="00044575" w:rsidRDefault="00044575" w:rsidP="00BD3D80">
      <w:pPr>
        <w:spacing w:line="24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Alfonso X el Sabio, </w:t>
      </w:r>
      <w:r w:rsidRPr="00BD3D80">
        <w:rPr>
          <w:rFonts w:ascii="Palatino Linotype" w:hAnsi="Palatino Linotype"/>
          <w:i/>
          <w:sz w:val="24"/>
          <w:szCs w:val="24"/>
          <w:lang w:val="it-IT"/>
        </w:rPr>
        <w:t>Las Cantigas de Santa Maria</w:t>
      </w:r>
      <w:r>
        <w:rPr>
          <w:rFonts w:ascii="Palatino Linotype" w:hAnsi="Palatino Linotype"/>
          <w:sz w:val="24"/>
          <w:szCs w:val="24"/>
          <w:lang w:val="it-IT"/>
        </w:rPr>
        <w:t>, BNCF, Banco rari 20.</w:t>
      </w:r>
    </w:p>
    <w:p w:rsidR="00044575" w:rsidRDefault="00044575" w:rsidP="00BD3D80">
      <w:pPr>
        <w:spacing w:line="24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Brunetto Latino: </w:t>
      </w:r>
      <w:r w:rsidRPr="00FC7EFA">
        <w:rPr>
          <w:rFonts w:ascii="Palatino Linotype" w:hAnsi="Palatino Linotype"/>
          <w:i/>
          <w:sz w:val="24"/>
          <w:szCs w:val="24"/>
          <w:lang w:val="it-IT"/>
        </w:rPr>
        <w:t>Tesoretto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, </w:t>
      </w:r>
      <w:r w:rsidRPr="00FC7EFA">
        <w:rPr>
          <w:rFonts w:ascii="Palatino Linotype" w:hAnsi="Palatino Linotype"/>
          <w:sz w:val="24"/>
          <w:szCs w:val="24"/>
          <w:lang w:val="it-IT"/>
        </w:rPr>
        <w:t>Firenze,</w:t>
      </w:r>
      <w:r>
        <w:rPr>
          <w:rFonts w:ascii="Palatino Linotype" w:hAnsi="Palatino Linotype"/>
          <w:sz w:val="24"/>
          <w:szCs w:val="24"/>
          <w:lang w:val="it-IT"/>
        </w:rPr>
        <w:t xml:space="preserve"> Biblioteca Laurenziana 146; </w:t>
      </w:r>
      <w:r w:rsidRPr="00FC7EFA">
        <w:rPr>
          <w:rFonts w:ascii="Palatino Linotype" w:hAnsi="Palatino Linotype"/>
          <w:i/>
          <w:sz w:val="24"/>
          <w:szCs w:val="24"/>
          <w:lang w:val="it-IT"/>
        </w:rPr>
        <w:t>Tesoro</w:t>
      </w:r>
      <w:r>
        <w:rPr>
          <w:rFonts w:ascii="Palatino Linotype" w:hAnsi="Palatino Linotype"/>
          <w:i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Plut. 42.19; BNCF </w:t>
      </w:r>
      <w:r w:rsidRPr="00F0467E">
        <w:rPr>
          <w:rFonts w:ascii="Palatino Linotype" w:hAnsi="Palatino Linotype"/>
          <w:sz w:val="24"/>
          <w:szCs w:val="24"/>
          <w:lang w:val="it-IT"/>
        </w:rPr>
        <w:t>II.VIII.36</w:t>
      </w:r>
      <w:r>
        <w:rPr>
          <w:rFonts w:ascii="Palatino Linotype" w:hAnsi="Palatino Linotype"/>
          <w:sz w:val="24"/>
          <w:szCs w:val="24"/>
          <w:lang w:val="it-IT"/>
        </w:rPr>
        <w:t xml:space="preserve"> (Dante?); </w:t>
      </w:r>
      <w:r w:rsidRPr="00F0467E">
        <w:rPr>
          <w:rFonts w:ascii="Palatino Linotype" w:hAnsi="Palatino Linotype"/>
          <w:sz w:val="24"/>
          <w:szCs w:val="24"/>
          <w:lang w:val="it-IT"/>
        </w:rPr>
        <w:t>Magl. VIII.1375</w:t>
      </w:r>
      <w:r>
        <w:rPr>
          <w:rFonts w:ascii="Palatino Linotype" w:hAnsi="Palatino Linotype"/>
          <w:sz w:val="24"/>
          <w:szCs w:val="24"/>
          <w:lang w:val="it-IT"/>
        </w:rPr>
        <w:t xml:space="preserve"> (Vespri Siciliani); </w:t>
      </w:r>
      <w:r w:rsidRPr="00FC7EFA">
        <w:rPr>
          <w:rFonts w:ascii="Palatino Linotype" w:hAnsi="Palatino Linotype"/>
          <w:i/>
          <w:sz w:val="24"/>
          <w:szCs w:val="24"/>
          <w:lang w:val="it-IT"/>
        </w:rPr>
        <w:t>Rettorica</w:t>
      </w:r>
      <w:r>
        <w:rPr>
          <w:rFonts w:ascii="Palatino Linotype" w:hAnsi="Palatino Linotype"/>
          <w:i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II.IV.127. Documenti, Archivio di Stato di Firenze, ecc.</w:t>
      </w:r>
    </w:p>
    <w:p w:rsidR="00044575" w:rsidRDefault="00044575" w:rsidP="00BD3D80">
      <w:pPr>
        <w:spacing w:line="24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Dante Alighieri. </w:t>
      </w:r>
      <w:r w:rsidRPr="00FC7EFA">
        <w:rPr>
          <w:rFonts w:ascii="Palatino Linotype" w:hAnsi="Palatino Linotype"/>
          <w:i/>
          <w:sz w:val="24"/>
          <w:szCs w:val="24"/>
          <w:lang w:val="it-IT"/>
        </w:rPr>
        <w:t>Commedia</w:t>
      </w:r>
      <w:r>
        <w:rPr>
          <w:rFonts w:ascii="Palatino Linotype" w:hAnsi="Palatino Linotype"/>
          <w:i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Milano, Biblioteca Trivulziana, Trivulziano 1080; </w:t>
      </w:r>
      <w:r w:rsidRPr="00E77038">
        <w:rPr>
          <w:rFonts w:ascii="Palatino Linotype" w:hAnsi="Palatino Linotype"/>
          <w:i/>
          <w:sz w:val="24"/>
          <w:szCs w:val="24"/>
          <w:lang w:val="it-IT"/>
        </w:rPr>
        <w:t>Commedia</w:t>
      </w:r>
      <w:r>
        <w:rPr>
          <w:rFonts w:ascii="Palatino Linotype" w:hAnsi="Palatino Linotype"/>
          <w:i/>
          <w:sz w:val="24"/>
          <w:szCs w:val="24"/>
          <w:lang w:val="it-IT"/>
        </w:rPr>
        <w:t>,</w:t>
      </w:r>
      <w:r>
        <w:rPr>
          <w:rFonts w:ascii="Palatino Linotype" w:hAnsi="Palatino Linotype"/>
          <w:sz w:val="24"/>
          <w:szCs w:val="24"/>
          <w:lang w:val="it-IT"/>
        </w:rPr>
        <w:t xml:space="preserve"> British Library, Yates-Thompson 36, ecc.</w:t>
      </w:r>
    </w:p>
    <w:p w:rsidR="00044575" w:rsidRDefault="00044575" w:rsidP="00ED6BC5">
      <w:pPr>
        <w:spacing w:after="0" w:line="240" w:lineRule="auto"/>
        <w:rPr>
          <w:rStyle w:val="Hyperlink"/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Francesco de Barberino. </w:t>
      </w:r>
      <w:r w:rsidRPr="008A1F84">
        <w:rPr>
          <w:rFonts w:ascii="Palatino Linotype" w:hAnsi="Palatino Linotype"/>
          <w:i/>
          <w:sz w:val="24"/>
          <w:szCs w:val="24"/>
          <w:lang w:val="it-IT"/>
        </w:rPr>
        <w:t>Documenti d’Amore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, </w:t>
      </w:r>
      <w:r w:rsidRPr="00FC7EFA">
        <w:rPr>
          <w:rFonts w:ascii="Palatino Linotype" w:hAnsi="Palatino Linotype"/>
          <w:sz w:val="24"/>
          <w:szCs w:val="24"/>
          <w:lang w:val="it-IT"/>
        </w:rPr>
        <w:t>Biblioteca Apostolica Vaticana, Barb.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C7EFA">
        <w:rPr>
          <w:rFonts w:ascii="Palatino Linotype" w:hAnsi="Palatino Linotype"/>
          <w:sz w:val="24"/>
          <w:szCs w:val="24"/>
          <w:lang w:val="it-IT"/>
        </w:rPr>
        <w:t>lat. 4076: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hyperlink r:id="rId1" w:history="1">
        <w:r w:rsidRPr="00DF3CC4">
          <w:rPr>
            <w:rStyle w:val="Hyperlink"/>
            <w:rFonts w:ascii="Palatino Linotype" w:hAnsi="Palatino Linotype"/>
            <w:sz w:val="24"/>
            <w:szCs w:val="24"/>
            <w:lang w:val="it-IT"/>
          </w:rPr>
          <w:t>http://digi.vatlib.it/view/MSS_Barb.lat.4076</w:t>
        </w:r>
      </w:hyperlink>
    </w:p>
    <w:p w:rsidR="00ED6BC5" w:rsidRDefault="006D089B" w:rsidP="00ED6BC5">
      <w:pPr>
        <w:spacing w:after="0" w:line="240" w:lineRule="auto"/>
        <w:rPr>
          <w:rStyle w:val="Hyperlink"/>
          <w:rFonts w:ascii="Palatino Linotype" w:hAnsi="Palatino Linotype"/>
          <w:sz w:val="24"/>
          <w:szCs w:val="24"/>
          <w:lang w:val="it-IT"/>
        </w:rPr>
      </w:pPr>
      <w:hyperlink r:id="rId2" w:history="1">
        <w:r w:rsidR="00ED6BC5" w:rsidRPr="00583157">
          <w:rPr>
            <w:rStyle w:val="Hyperlink"/>
            <w:rFonts w:ascii="Palatino Linotype" w:hAnsi="Palatino Linotype"/>
            <w:sz w:val="24"/>
            <w:szCs w:val="24"/>
            <w:lang w:val="it-IT"/>
          </w:rPr>
          <w:t>https://ia800304.us.archive.org/26/items/DocumentiAmoreEgidiVol1/I_documenti_d_amore_di_Francesco_da_Barb.pdf</w:t>
        </w:r>
      </w:hyperlink>
    </w:p>
    <w:p w:rsidR="00ED6BC5" w:rsidRDefault="00ED6BC5" w:rsidP="00ED6BC5">
      <w:pPr>
        <w:spacing w:after="0" w:line="240" w:lineRule="auto"/>
        <w:rPr>
          <w:rStyle w:val="Hyperlink"/>
          <w:rFonts w:ascii="Palatino Linotype" w:hAnsi="Palatino Linotype"/>
          <w:sz w:val="24"/>
          <w:szCs w:val="24"/>
          <w:lang w:val="it-IT"/>
        </w:rPr>
      </w:pPr>
    </w:p>
    <w:p w:rsidR="00044575" w:rsidRPr="00794BA2" w:rsidRDefault="00044575" w:rsidP="00BD3D80">
      <w:pPr>
        <w:spacing w:line="240" w:lineRule="auto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  <w:r w:rsidRPr="00BD3D80">
        <w:rPr>
          <w:rStyle w:val="Hyperlink"/>
          <w:rFonts w:ascii="Palatino Linotype" w:hAnsi="Palatino Linotype"/>
          <w:i/>
          <w:color w:val="0D0D0D" w:themeColor="text1" w:themeTint="F2"/>
          <w:sz w:val="24"/>
          <w:szCs w:val="24"/>
          <w:u w:val="none"/>
          <w:lang w:val="it-IT"/>
        </w:rPr>
        <w:t>Il Fiore</w:t>
      </w: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 xml:space="preserve">. </w:t>
      </w:r>
      <w:r w:rsidRPr="00794BA2"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 xml:space="preserve">Montpellier, Ecole de Médecine H 438. </w:t>
      </w:r>
    </w:p>
    <w:p w:rsidR="00044575" w:rsidRDefault="00044575" w:rsidP="00BD3D80">
      <w:pPr>
        <w:spacing w:line="240" w:lineRule="auto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  <w:r w:rsidRPr="001B51CD">
        <w:rPr>
          <w:rStyle w:val="Hyperlink"/>
          <w:rFonts w:ascii="Palatino Linotype" w:hAnsi="Palatino Linotype"/>
          <w:i/>
          <w:color w:val="0D0D0D" w:themeColor="text1" w:themeTint="F2"/>
          <w:sz w:val="24"/>
          <w:szCs w:val="24"/>
          <w:u w:val="none"/>
          <w:lang w:val="it-IT"/>
        </w:rPr>
        <w:t>Il Libro del Biadaiolo</w:t>
      </w: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. Firenze, Biblioteca Laurenziana, Tempi 3. ‘Maestro delle effigi dominicane’.</w:t>
      </w:r>
    </w:p>
    <w:p w:rsidR="00044575" w:rsidRDefault="00044575" w:rsidP="00BD3D80">
      <w:pPr>
        <w:spacing w:line="240" w:lineRule="auto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 xml:space="preserve">Brunetto Latino. </w:t>
      </w:r>
      <w:r w:rsidRPr="00936095">
        <w:rPr>
          <w:rStyle w:val="Hyperlink"/>
          <w:rFonts w:ascii="Palatino Linotype" w:hAnsi="Palatino Linotype"/>
          <w:i/>
          <w:color w:val="0D0D0D" w:themeColor="text1" w:themeTint="F2"/>
          <w:sz w:val="24"/>
          <w:szCs w:val="24"/>
          <w:u w:val="none"/>
          <w:lang w:val="it-IT"/>
        </w:rPr>
        <w:t>Il Tesoro</w:t>
      </w: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 xml:space="preserve">. </w:t>
      </w:r>
      <w:r w:rsidRPr="00936095"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Treviso: Flandrino, 1474.</w:t>
      </w:r>
    </w:p>
    <w:p w:rsidR="00044575" w:rsidRDefault="00044575" w:rsidP="00BD3D80">
      <w:pPr>
        <w:spacing w:after="0" w:line="240" w:lineRule="auto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 xml:space="preserve">Francesco Da Barberino. </w:t>
      </w:r>
      <w:r w:rsidRPr="00936095">
        <w:rPr>
          <w:rStyle w:val="Hyperlink"/>
          <w:rFonts w:ascii="Palatino Linotype" w:hAnsi="Palatino Linotype"/>
          <w:i/>
          <w:color w:val="0D0D0D" w:themeColor="text1" w:themeTint="F2"/>
          <w:sz w:val="24"/>
          <w:szCs w:val="24"/>
          <w:u w:val="none"/>
          <w:lang w:val="it-IT"/>
        </w:rPr>
        <w:t>I Documenti d’Amore</w:t>
      </w: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. A cura di Federico Ubaldini. Roma: Mascardi, 1640.</w:t>
      </w:r>
    </w:p>
    <w:p w:rsidR="00044575" w:rsidRDefault="006D089B" w:rsidP="00BD3D80">
      <w:pPr>
        <w:spacing w:after="0" w:line="240" w:lineRule="auto"/>
        <w:rPr>
          <w:rFonts w:ascii="Palatino Linotype" w:hAnsi="Palatino Linotype"/>
          <w:color w:val="0070C0"/>
          <w:sz w:val="24"/>
          <w:szCs w:val="24"/>
          <w:lang w:val="it-IT"/>
        </w:rPr>
      </w:pPr>
      <w:hyperlink r:id="rId3" w:anchor="v=onepage&amp;q&amp;f=false" w:history="1">
        <w:r w:rsidR="00044575" w:rsidRPr="0040484C">
          <w:rPr>
            <w:rStyle w:val="Hyperlink"/>
            <w:rFonts w:ascii="Palatino Linotype" w:hAnsi="Palatino Linotype"/>
            <w:sz w:val="24"/>
            <w:szCs w:val="24"/>
            <w:lang w:val="it-IT"/>
          </w:rPr>
          <w:t>https://books.google.it/books?id=8nbFdQ_RSpcC&amp;printsec=frontcover&amp;source=gbs_ge_summary_r&amp;cad=0#v=onepage&amp;q&amp;f=false</w:t>
        </w:r>
      </w:hyperlink>
    </w:p>
    <w:p w:rsidR="00044575" w:rsidRDefault="00044575" w:rsidP="00BD3D80">
      <w:pPr>
        <w:spacing w:after="0" w:line="240" w:lineRule="auto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</w:p>
    <w:p w:rsidR="00044575" w:rsidRDefault="00044575" w:rsidP="00BD3D80">
      <w:pPr>
        <w:spacing w:line="240" w:lineRule="auto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 xml:space="preserve">Brunetto Latino. </w:t>
      </w:r>
      <w:r w:rsidRPr="00936095">
        <w:rPr>
          <w:rStyle w:val="Hyperlink"/>
          <w:rFonts w:ascii="Palatino Linotype" w:hAnsi="Palatino Linotype"/>
          <w:i/>
          <w:color w:val="0D0D0D" w:themeColor="text1" w:themeTint="F2"/>
          <w:sz w:val="24"/>
          <w:szCs w:val="24"/>
          <w:u w:val="none"/>
          <w:lang w:val="it-IT"/>
        </w:rPr>
        <w:t>Il Tesoretto</w:t>
      </w: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. A cura di Federico Ubaldini. Roma: Grignani, 1642.</w:t>
      </w:r>
    </w:p>
    <w:p w:rsidR="00044575" w:rsidRDefault="00044575" w:rsidP="00BD3D80">
      <w:pPr>
        <w:spacing w:line="240" w:lineRule="auto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 xml:space="preserve">Dante Alighieri. </w:t>
      </w:r>
      <w:r w:rsidRPr="002B6FD1">
        <w:rPr>
          <w:rStyle w:val="Hyperlink"/>
          <w:rFonts w:ascii="Palatino Linotype" w:hAnsi="Palatino Linotype"/>
          <w:i/>
          <w:color w:val="0D0D0D" w:themeColor="text1" w:themeTint="F2"/>
          <w:sz w:val="24"/>
          <w:szCs w:val="24"/>
          <w:u w:val="none"/>
          <w:lang w:val="it-IT"/>
        </w:rPr>
        <w:t>La Commedia: Testo critico secondo i più antichi manoscritti fiorentini</w:t>
      </w: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. A cura di Antonio Lanza. Anzio: De Rubeis, 1996. ‘Trivulziano 1080, exemplata nel 1337 da Francesco di ser Nardo, un copista professionista scrupolosa e vigile come nessun altro. Si tratta del più antico codice datato fiorentino, di quello incomparabilmente pià accurato, portatore dell’elezioni migliori e con un grado di fallibilità assai meno elevato degli altri.’</w:t>
      </w:r>
    </w:p>
    <w:p w:rsidR="00342B15" w:rsidRDefault="00342B15" w:rsidP="00BD3D80">
      <w:pPr>
        <w:spacing w:line="240" w:lineRule="auto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 xml:space="preserve">I </w:t>
      </w:r>
      <w:r w:rsidR="00AC5A27"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1</w:t>
      </w:r>
      <w:r w:rsidR="000A515C"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7</w:t>
      </w:r>
      <w:r w:rsidR="00AC5A27"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 xml:space="preserve"> </w:t>
      </w: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manoscritti di Francesco de Barberino sono:</w:t>
      </w:r>
    </w:p>
    <w:p w:rsidR="00342B15" w:rsidRDefault="00342B15" w:rsidP="00AC5A27">
      <w:pPr>
        <w:spacing w:line="240" w:lineRule="auto"/>
        <w:ind w:left="576"/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</w:pPr>
      <w:r w:rsidRPr="00342B15">
        <w:rPr>
          <w:rStyle w:val="Hyperlink"/>
          <w:rFonts w:ascii="Palatino Linotype" w:hAnsi="Palatino Linotype"/>
          <w:i/>
          <w:color w:val="0D0D0D" w:themeColor="text1" w:themeTint="F2"/>
          <w:sz w:val="24"/>
          <w:szCs w:val="24"/>
          <w:u w:val="none"/>
          <w:lang w:val="it-IT"/>
        </w:rPr>
        <w:t>La Commedia</w:t>
      </w: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: Mi</w:t>
      </w:r>
      <w:r w:rsidR="00872761"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B</w:t>
      </w: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 xml:space="preserve">Triv 1080;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Fi</w:t>
      </w:r>
      <w:r w:rsidR="00872761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B</w:t>
      </w:r>
      <w:r w:rsidR="000A515C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M</w:t>
      </w:r>
      <w:r w:rsidR="00872761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L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 Strozz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i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152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;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="00872761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FiB</w:t>
      </w:r>
      <w:r w:rsidR="000A515C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ML</w:t>
      </w:r>
      <w:r w:rsidR="00872761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90.125; Fi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B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NC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 Palat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ino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113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; N</w:t>
      </w:r>
      <w:r w:rsidR="000A515C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Y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,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Pierpont Morgan, 289</w:t>
      </w:r>
      <w:r w:rsidR="00EF5646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; ASMoLetterati b. 17 b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.</w:t>
      </w:r>
    </w:p>
    <w:p w:rsidR="00342B15" w:rsidRDefault="00342B15" w:rsidP="00AC5A27">
      <w:pPr>
        <w:spacing w:line="240" w:lineRule="auto"/>
        <w:ind w:left="576"/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</w:pPr>
      <w:r w:rsidRPr="00342B15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Il Tesoretto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: </w:t>
      </w:r>
      <w:r w:rsidR="00872761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FiB</w:t>
      </w:r>
      <w:r w:rsidR="000A515C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ML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, Strozzi 146; </w:t>
      </w:r>
      <w:r w:rsidR="000A515C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FiBML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Plut. 40.45.</w:t>
      </w:r>
    </w:p>
    <w:p w:rsidR="00342B15" w:rsidRDefault="00342B15" w:rsidP="00AC5A27">
      <w:pPr>
        <w:spacing w:line="240" w:lineRule="auto"/>
        <w:ind w:left="576"/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</w:pPr>
      <w:r w:rsidRPr="00342B15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Il Tesoro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: </w:t>
      </w:r>
      <w:r w:rsidR="00872761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Fi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B</w:t>
      </w:r>
      <w:r w:rsidR="000A515C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ML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 Plut. 42.19;</w:t>
      </w:r>
      <w:r w:rsidR="0092238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[</w:t>
      </w:r>
      <w:r w:rsidRPr="00922382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editio princeps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 Treviso, 1474</w:t>
      </w:r>
      <w:r w:rsidR="0092238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]</w:t>
      </w:r>
      <w:r w:rsidR="000A515C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.</w:t>
      </w:r>
    </w:p>
    <w:p w:rsidR="00AC5A27" w:rsidRDefault="00AC5A27" w:rsidP="00AC5A27">
      <w:pPr>
        <w:spacing w:line="240" w:lineRule="auto"/>
        <w:ind w:left="576"/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</w:pPr>
      <w:r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La Rettorica</w:t>
      </w:r>
      <w:r w:rsidRPr="00AC5A27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: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FiBNC </w:t>
      </w:r>
      <w:r w:rsidR="000A515C" w:rsidRPr="00AC5A27">
        <w:rPr>
          <w:rFonts w:ascii="Palatino Linotype" w:hAnsi="Palatino Linotype"/>
          <w:sz w:val="24"/>
          <w:szCs w:val="24"/>
          <w:lang w:val="it-IT"/>
        </w:rPr>
        <w:t>II.IV.127</w:t>
      </w:r>
      <w:r w:rsidR="000A515C">
        <w:rPr>
          <w:rFonts w:ascii="Palatino Linotype" w:hAnsi="Palatino Linotype"/>
          <w:sz w:val="24"/>
          <w:szCs w:val="24"/>
          <w:lang w:val="it-IT"/>
        </w:rPr>
        <w:t>.</w:t>
      </w:r>
    </w:p>
    <w:p w:rsidR="00342B15" w:rsidRDefault="00342B15" w:rsidP="00AC5A27">
      <w:pPr>
        <w:spacing w:line="240" w:lineRule="auto"/>
        <w:ind w:left="576"/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</w:pP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Altri: </w:t>
      </w:r>
      <w:r w:rsidR="00872761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FiBNC Palat. 449, Aristotle, </w:t>
      </w:r>
      <w:r w:rsidR="00872761" w:rsidRPr="00872761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Meteor</w:t>
      </w:r>
      <w:r w:rsidR="00872761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: FiBRicc 1523 Boezio, </w:t>
      </w:r>
      <w:r w:rsidR="00872761" w:rsidRPr="00872761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De cons. philos</w:t>
      </w:r>
      <w:r w:rsidR="00AC5A27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 xml:space="preserve">; </w:t>
      </w:r>
      <w:r w:rsidR="00AC5A27" w:rsidRPr="00AC5A27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RmBNC Vitt. Em. 1189 </w:t>
      </w:r>
      <w:r w:rsidR="00AC5A27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(Vite dei santi Padri).</w:t>
      </w:r>
    </w:p>
    <w:p w:rsidR="00872761" w:rsidRDefault="00872761" w:rsidP="00AC5A27">
      <w:pPr>
        <w:spacing w:line="240" w:lineRule="auto"/>
        <w:ind w:left="576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I propri manoscritti:</w:t>
      </w:r>
      <w:r w:rsidR="00AC5A27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="00A33EB2" w:rsidRPr="00AC5A27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I</w:t>
      </w:r>
      <w:r w:rsidRPr="00AC5A27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="00A33EB2" w:rsidRPr="00AC5A27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d</w:t>
      </w:r>
      <w:r w:rsidRPr="00AC5A27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ocumenti d’amore</w:t>
      </w:r>
      <w:r w:rsidR="00A33EB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</w:t>
      </w:r>
      <w:r w:rsidR="00AC5A27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VaBAV Barb lat. 4076, Barb. Lat. 4077;</w:t>
      </w:r>
      <w:r w:rsidR="00A33EB2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  <w:r w:rsidR="00AC5A27" w:rsidRPr="00AC5A27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De Reggimente delle donne</w:t>
      </w:r>
      <w:r w:rsidR="00AC5A27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,</w:t>
      </w:r>
      <w:r w:rsidR="00AC5A27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VaBAV Barb. Lat. 4001; </w:t>
      </w:r>
      <w:r w:rsidR="00AC5A27" w:rsidRPr="00AC5A27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Officiolum</w:t>
      </w:r>
      <w:r w:rsidR="000A515C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.</w:t>
      </w:r>
    </w:p>
    <w:p w:rsidR="00044575" w:rsidRDefault="00044575" w:rsidP="00BD3D80">
      <w:pPr>
        <w:spacing w:line="240" w:lineRule="auto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Le consonanze sono:</w:t>
      </w:r>
    </w:p>
    <w:p w:rsidR="00044575" w:rsidRDefault="00044575" w:rsidP="00BD3D80">
      <w:pPr>
        <w:spacing w:line="240" w:lineRule="auto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 xml:space="preserve">Francesca de Barberino, scriba e autore, </w:t>
      </w:r>
      <w:r w:rsidRPr="00D321F7">
        <w:rPr>
          <w:rStyle w:val="Hyperlink"/>
          <w:rFonts w:ascii="Palatino Linotype" w:hAnsi="Palatino Linotype"/>
          <w:i/>
          <w:color w:val="0D0D0D" w:themeColor="text1" w:themeTint="F2"/>
          <w:sz w:val="24"/>
          <w:szCs w:val="24"/>
          <w:u w:val="none"/>
          <w:lang w:val="it-IT"/>
        </w:rPr>
        <w:t>Commedia, Tesoro, Tesoretto, Rettorica</w:t>
      </w: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 xml:space="preserve">, </w:t>
      </w:r>
      <w:r w:rsidR="00922382"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?</w:t>
      </w:r>
      <w:r w:rsidRPr="0082210C">
        <w:rPr>
          <w:rStyle w:val="Hyperlink"/>
          <w:rFonts w:ascii="Palatino Linotype" w:hAnsi="Palatino Linotype"/>
          <w:i/>
          <w:color w:val="0D0D0D" w:themeColor="text1" w:themeTint="F2"/>
          <w:sz w:val="24"/>
          <w:szCs w:val="24"/>
          <w:u w:val="none"/>
          <w:lang w:val="it-IT"/>
        </w:rPr>
        <w:t>Fiore</w:t>
      </w: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, ecc.</w:t>
      </w:r>
    </w:p>
    <w:p w:rsidR="00044575" w:rsidRDefault="00044575" w:rsidP="00BD3D80">
      <w:pPr>
        <w:spacing w:line="240" w:lineRule="auto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Affreschi a Padova, Treviso, Firenze, Siena, Tomba a Firenze</w:t>
      </w:r>
    </w:p>
    <w:p w:rsidR="00044575" w:rsidRDefault="00044575" w:rsidP="00BD3D80">
      <w:pPr>
        <w:spacing w:line="240" w:lineRule="auto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Corso Donati a Treviso e nell’affresco nel Bargello</w:t>
      </w:r>
    </w:p>
    <w:p w:rsidR="00044575" w:rsidRDefault="00044575" w:rsidP="00BD3D80">
      <w:pPr>
        <w:spacing w:line="240" w:lineRule="auto"/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</w:pP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 xml:space="preserve">‘Maestro delle effigie domenicane’, </w:t>
      </w:r>
      <w:r w:rsidRPr="00D321F7">
        <w:rPr>
          <w:rStyle w:val="Hyperlink"/>
          <w:rFonts w:ascii="Palatino Linotype" w:hAnsi="Palatino Linotype"/>
          <w:i/>
          <w:color w:val="0D0D0D" w:themeColor="text1" w:themeTint="F2"/>
          <w:sz w:val="24"/>
          <w:szCs w:val="24"/>
          <w:u w:val="none"/>
          <w:lang w:val="it-IT"/>
        </w:rPr>
        <w:t>Commedia, Tesoro, Rettorica</w:t>
      </w:r>
      <w:r>
        <w:rPr>
          <w:rStyle w:val="Hyperlink"/>
          <w:rFonts w:ascii="Palatino Linotype" w:hAnsi="Palatino Linotype"/>
          <w:i/>
          <w:color w:val="0D0D0D" w:themeColor="text1" w:themeTint="F2"/>
          <w:sz w:val="24"/>
          <w:szCs w:val="24"/>
          <w:u w:val="none"/>
          <w:lang w:val="it-IT"/>
        </w:rPr>
        <w:t xml:space="preserve">, Libro del </w:t>
      </w:r>
      <w:r w:rsidR="00F927E8">
        <w:rPr>
          <w:rStyle w:val="Hyperlink"/>
          <w:rFonts w:ascii="Palatino Linotype" w:hAnsi="Palatino Linotype"/>
          <w:i/>
          <w:color w:val="0D0D0D" w:themeColor="text1" w:themeTint="F2"/>
          <w:sz w:val="24"/>
          <w:szCs w:val="24"/>
          <w:u w:val="none"/>
          <w:lang w:val="it-IT"/>
        </w:rPr>
        <w:t>Biadaiolo</w:t>
      </w:r>
    </w:p>
    <w:p w:rsidR="00044575" w:rsidRPr="00BD3D80" w:rsidRDefault="00044575" w:rsidP="00BD3D80">
      <w:pPr>
        <w:spacing w:line="240" w:lineRule="auto"/>
        <w:rPr>
          <w:lang w:val="it-IT"/>
        </w:rPr>
      </w:pP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Manoscritti e l’</w:t>
      </w:r>
      <w:r w:rsidRPr="009D0412">
        <w:rPr>
          <w:rStyle w:val="Hyperlink"/>
          <w:rFonts w:ascii="Palatino Linotype" w:hAnsi="Palatino Linotype"/>
          <w:i/>
          <w:color w:val="0D0D0D" w:themeColor="text1" w:themeTint="F2"/>
          <w:sz w:val="24"/>
          <w:szCs w:val="24"/>
          <w:u w:val="none"/>
          <w:lang w:val="it-IT"/>
        </w:rPr>
        <w:t>editio princeps</w:t>
      </w:r>
      <w:r>
        <w:rPr>
          <w:rStyle w:val="Hyperlink"/>
          <w:rFonts w:ascii="Palatino Linotype" w:hAnsi="Palatino Linotype"/>
          <w:color w:val="0D0D0D" w:themeColor="text1" w:themeTint="F2"/>
          <w:sz w:val="24"/>
          <w:szCs w:val="24"/>
          <w:u w:val="none"/>
          <w:lang w:val="it-IT"/>
        </w:rPr>
        <w:t>: Firenze, Padova, Treviso</w:t>
      </w:r>
    </w:p>
  </w:endnote>
  <w:endnote w:id="2">
    <w:p w:rsidR="00044575" w:rsidRPr="009779D2" w:rsidRDefault="00044575">
      <w:pPr>
        <w:pStyle w:val="EndnoteText"/>
        <w:rPr>
          <w:rFonts w:ascii="Palatino Linotype" w:hAnsi="Palatino Linotype" w:cstheme="minorHAnsi"/>
          <w:sz w:val="24"/>
          <w:szCs w:val="24"/>
          <w:lang w:val="it-IT"/>
        </w:rPr>
      </w:pPr>
      <w:r w:rsidRPr="009779D2">
        <w:rPr>
          <w:rStyle w:val="EndnoteReference"/>
          <w:rFonts w:ascii="Palatino Linotype" w:hAnsi="Palatino Linotype"/>
          <w:sz w:val="24"/>
          <w:szCs w:val="24"/>
        </w:rPr>
        <w:endnoteRef/>
      </w:r>
      <w:r w:rsidRPr="009779D2">
        <w:rPr>
          <w:rFonts w:ascii="Palatino Linotype" w:hAnsi="Palatino Linotype"/>
          <w:sz w:val="24"/>
          <w:szCs w:val="24"/>
          <w:lang w:val="it-IT"/>
        </w:rPr>
        <w:t xml:space="preserve"> Julia Bolton Holloway, ‘Alfonso el Sabio, Brunetto Latini y Dante Alighieri’, </w:t>
      </w:r>
      <w:r w:rsidRPr="009779D2">
        <w:rPr>
          <w:rFonts w:ascii="Palatino Linotype" w:hAnsi="Palatino Linotype"/>
          <w:i/>
          <w:sz w:val="24"/>
          <w:szCs w:val="24"/>
          <w:lang w:val="it-IT"/>
        </w:rPr>
        <w:t>Encrucijada de culturas: Alfonso X y su tiempo: Homenaje a Francisco M</w:t>
      </w:r>
      <w:r w:rsidRPr="009779D2">
        <w:rPr>
          <w:rFonts w:ascii="Palatino Linotype" w:hAnsi="Palatino Linotype" w:cstheme="minorHAnsi"/>
          <w:i/>
          <w:sz w:val="24"/>
          <w:szCs w:val="24"/>
          <w:lang w:val="it-IT"/>
        </w:rPr>
        <w:t>árquez Villanueva</w:t>
      </w:r>
      <w:r w:rsidRPr="009779D2">
        <w:rPr>
          <w:rFonts w:ascii="Palatino Linotype" w:hAnsi="Palatino Linotype" w:cstheme="minorHAnsi"/>
          <w:sz w:val="24"/>
          <w:szCs w:val="24"/>
          <w:lang w:val="it-IT"/>
        </w:rPr>
        <w:t>, a cura di Emilio González Ferrín, 441-470.</w:t>
      </w:r>
    </w:p>
    <w:p w:rsidR="00044575" w:rsidRPr="002B6FD1" w:rsidRDefault="00044575">
      <w:pPr>
        <w:pStyle w:val="EndnoteText"/>
        <w:rPr>
          <w:lang w:val="it-IT"/>
        </w:rPr>
      </w:pPr>
      <w:r>
        <w:rPr>
          <w:lang w:val="it-IT"/>
        </w:rPr>
        <w:t xml:space="preserve"> </w:t>
      </w:r>
    </w:p>
  </w:endnote>
  <w:endnote w:id="3">
    <w:p w:rsidR="00276801" w:rsidRPr="00276801" w:rsidRDefault="00276801">
      <w:pPr>
        <w:pStyle w:val="EndnoteText"/>
        <w:rPr>
          <w:rFonts w:ascii="Palatino Linotype" w:hAnsi="Palatino Linotype"/>
          <w:sz w:val="24"/>
          <w:szCs w:val="24"/>
          <w:lang w:val="it-IT"/>
        </w:rPr>
      </w:pPr>
      <w:r w:rsidRPr="00276801">
        <w:rPr>
          <w:rStyle w:val="EndnoteReference"/>
          <w:rFonts w:ascii="Palatino Linotype" w:hAnsi="Palatino Linotype"/>
          <w:sz w:val="24"/>
          <w:szCs w:val="24"/>
        </w:rPr>
        <w:endnoteRef/>
      </w:r>
      <w:r w:rsidRPr="00276801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276801">
        <w:rPr>
          <w:rFonts w:ascii="Palatino Linotype" w:hAnsi="Palatino Linotype"/>
          <w:i/>
          <w:sz w:val="24"/>
          <w:szCs w:val="24"/>
          <w:lang w:val="it-IT"/>
        </w:rPr>
        <w:t>Il Tesoretto</w:t>
      </w:r>
      <w:r w:rsidR="008358A7"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r w:rsidR="008358A7" w:rsidRPr="008358A7">
        <w:rPr>
          <w:rFonts w:ascii="Palatino Linotype" w:hAnsi="Palatino Linotype"/>
          <w:sz w:val="24"/>
          <w:szCs w:val="24"/>
          <w:lang w:val="it-IT"/>
        </w:rPr>
        <w:t>a cura di</w:t>
      </w:r>
      <w:r w:rsidRPr="00276801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8358A7">
        <w:rPr>
          <w:rFonts w:ascii="Palatino Linotype" w:hAnsi="Palatino Linotype"/>
          <w:sz w:val="24"/>
          <w:szCs w:val="24"/>
          <w:lang w:val="it-IT"/>
        </w:rPr>
        <w:t xml:space="preserve">Federico </w:t>
      </w:r>
      <w:r>
        <w:rPr>
          <w:rFonts w:ascii="Palatino Linotype" w:hAnsi="Palatino Linotype"/>
          <w:sz w:val="24"/>
          <w:szCs w:val="24"/>
          <w:lang w:val="it-IT"/>
        </w:rPr>
        <w:t>Ubaldini (Roma</w:t>
      </w:r>
      <w:r w:rsidR="008358A7">
        <w:rPr>
          <w:rFonts w:ascii="Palatino Linotype" w:hAnsi="Palatino Linotype"/>
          <w:sz w:val="24"/>
          <w:szCs w:val="24"/>
          <w:lang w:val="it-IT"/>
        </w:rPr>
        <w:t>: Grignani</w:t>
      </w:r>
      <w:r>
        <w:rPr>
          <w:rFonts w:ascii="Palatino Linotype" w:hAnsi="Palatino Linotype"/>
          <w:sz w:val="24"/>
          <w:szCs w:val="24"/>
          <w:lang w:val="it-IT"/>
        </w:rPr>
        <w:t>, 1642);</w:t>
      </w:r>
      <w:r w:rsidR="00436693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8358A7">
        <w:rPr>
          <w:rFonts w:ascii="Palatino Linotype" w:hAnsi="Palatino Linotype"/>
          <w:sz w:val="24"/>
          <w:szCs w:val="24"/>
          <w:lang w:val="it-IT"/>
        </w:rPr>
        <w:t>Giovanni Battista</w:t>
      </w:r>
      <w:r w:rsidR="00436693">
        <w:rPr>
          <w:rFonts w:ascii="Palatino Linotype" w:hAnsi="Palatino Linotype"/>
          <w:sz w:val="24"/>
          <w:szCs w:val="24"/>
          <w:lang w:val="it-IT"/>
        </w:rPr>
        <w:t xml:space="preserve"> Zannoni (</w:t>
      </w:r>
      <w:r w:rsidR="008358A7">
        <w:rPr>
          <w:rFonts w:ascii="Palatino Linotype" w:hAnsi="Palatino Linotype"/>
          <w:sz w:val="24"/>
          <w:szCs w:val="24"/>
          <w:lang w:val="it-IT"/>
        </w:rPr>
        <w:t xml:space="preserve">Firenze: Molini, </w:t>
      </w:r>
      <w:r w:rsidR="00436693">
        <w:rPr>
          <w:rFonts w:ascii="Palatino Linotype" w:hAnsi="Palatino Linotype"/>
          <w:sz w:val="24"/>
          <w:szCs w:val="24"/>
          <w:lang w:val="it-IT"/>
        </w:rPr>
        <w:t>1824); Bertold Weise (</w:t>
      </w:r>
      <w:r w:rsidR="008358A7">
        <w:rPr>
          <w:rFonts w:ascii="Palatino Linotype" w:hAnsi="Palatino Linotype"/>
          <w:sz w:val="24"/>
          <w:szCs w:val="24"/>
          <w:lang w:val="it-IT"/>
        </w:rPr>
        <w:t>Zeitschrift fur romanische Philologie 7 [1883], 236-389</w:t>
      </w:r>
      <w:r w:rsidR="00436693">
        <w:rPr>
          <w:rFonts w:ascii="Palatino Linotype" w:hAnsi="Palatino Linotype"/>
          <w:sz w:val="24"/>
          <w:szCs w:val="24"/>
          <w:lang w:val="it-IT"/>
        </w:rPr>
        <w:t>); Giovanni Pozzi</w:t>
      </w:r>
      <w:r w:rsidR="008358A7">
        <w:rPr>
          <w:rFonts w:ascii="Palatino Linotype" w:hAnsi="Palatino Linotype"/>
          <w:sz w:val="24"/>
          <w:szCs w:val="24"/>
          <w:lang w:val="it-IT"/>
        </w:rPr>
        <w:t>/Gianfranco Contini</w:t>
      </w:r>
      <w:r w:rsidR="00436693">
        <w:rPr>
          <w:rFonts w:ascii="Palatino Linotype" w:hAnsi="Palatino Linotype"/>
          <w:sz w:val="24"/>
          <w:szCs w:val="24"/>
          <w:lang w:val="it-IT"/>
        </w:rPr>
        <w:t xml:space="preserve"> (</w:t>
      </w:r>
      <w:r w:rsidR="008358A7">
        <w:rPr>
          <w:rFonts w:ascii="Palatino Linotype" w:hAnsi="Palatino Linotype"/>
          <w:sz w:val="24"/>
          <w:szCs w:val="24"/>
          <w:lang w:val="it-IT"/>
        </w:rPr>
        <w:t>Milano: Ricciardi, 1960</w:t>
      </w:r>
      <w:r w:rsidR="00436693">
        <w:rPr>
          <w:rFonts w:ascii="Palatino Linotype" w:hAnsi="Palatino Linotype"/>
          <w:sz w:val="24"/>
          <w:szCs w:val="24"/>
          <w:lang w:val="it-IT"/>
        </w:rPr>
        <w:t>)</w:t>
      </w:r>
      <w:r w:rsidR="008358A7">
        <w:rPr>
          <w:rFonts w:ascii="Palatino Linotype" w:hAnsi="Palatino Linotype"/>
          <w:sz w:val="24"/>
          <w:szCs w:val="24"/>
          <w:lang w:val="it-IT"/>
        </w:rPr>
        <w:t>; Francesco Mazzoni (Alpignagno: Tallone, 1967); Julia Bolton Holloway</w:t>
      </w:r>
      <w:r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8358A7" w:rsidRPr="00276801">
        <w:rPr>
          <w:rFonts w:ascii="Palatino Linotype" w:hAnsi="Palatino Linotype"/>
          <w:sz w:val="24"/>
          <w:szCs w:val="24"/>
          <w:lang w:val="it-IT"/>
        </w:rPr>
        <w:t>(New York: Garland, 1981;</w:t>
      </w:r>
      <w:r w:rsidR="008358A7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8358A7" w:rsidRPr="00276801">
        <w:rPr>
          <w:rFonts w:ascii="Palatino Linotype" w:hAnsi="Palatino Linotype"/>
          <w:sz w:val="24"/>
          <w:szCs w:val="24"/>
          <w:lang w:val="it-IT"/>
        </w:rPr>
        <w:t>Firenze: Le Lettere, 2000</w:t>
      </w:r>
      <w:r w:rsidR="008358A7">
        <w:rPr>
          <w:rFonts w:ascii="Palatino Linotype" w:hAnsi="Palatino Linotype"/>
          <w:sz w:val="24"/>
          <w:szCs w:val="24"/>
          <w:lang w:val="it-IT"/>
        </w:rPr>
        <w:t xml:space="preserve">); Marcello Ciccuto (Milano: BUR, 1985): </w:t>
      </w:r>
    </w:p>
    <w:p w:rsidR="00276801" w:rsidRDefault="00276801" w:rsidP="00276801">
      <w:pPr>
        <w:pStyle w:val="EndnoteText"/>
        <w:jc w:val="center"/>
        <w:rPr>
          <w:lang w:val="it-IT"/>
        </w:rPr>
      </w:pPr>
      <w:r>
        <w:rPr>
          <w:noProof/>
          <w:lang w:val="en-US"/>
        </w:rPr>
        <w:drawing>
          <wp:inline distT="0" distB="0" distL="0" distR="0">
            <wp:extent cx="1749552" cy="238963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52" cy="238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693" w:rsidRPr="008358A7" w:rsidRDefault="00590EF4" w:rsidP="008358A7">
      <w:pPr>
        <w:spacing w:line="240" w:lineRule="auto"/>
        <w:rPr>
          <w:color w:val="000000" w:themeColor="text1"/>
          <w:lang w:val="it-IT"/>
        </w:rPr>
      </w:pP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L</w:t>
      </w:r>
      <w:r w:rsidR="00436693" w:rsidRPr="008358A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e edizioni più antiche, del </w:t>
      </w:r>
      <w:r w:rsidR="00436693" w:rsidRPr="008358A7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Tesoro</w:t>
      </w:r>
      <w:r w:rsidR="00436693" w:rsidRPr="008358A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di Girardo Flandrino (Treviso, 1474), e del </w:t>
      </w:r>
      <w:r w:rsidR="00436693" w:rsidRPr="008358A7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Tesoretto</w:t>
      </w:r>
      <w:r w:rsidR="00436693" w:rsidRPr="008358A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di Federigo Ubaldini (Roma, 1642), sono meno piene di errori, perché basate sui manoscritti antichi,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per</w:t>
      </w:r>
      <w:r w:rsidR="00436693" w:rsidRPr="008358A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ch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é</w:t>
      </w:r>
      <w:r w:rsidR="00436693" w:rsidRPr="008358A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Flandrino aveva usato un manoscritto gemellato con Plut. 42.19,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e</w:t>
      </w:r>
      <w:r w:rsidR="00436693" w:rsidRPr="008358A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Ubaldini aveva consultato quasi tutti i manoscritti del </w:t>
      </w:r>
      <w:r w:rsidR="00436693" w:rsidRPr="008358A7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Tesoretto.</w:t>
      </w:r>
      <w:r w:rsidR="008358A7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 </w:t>
      </w:r>
      <w:r w:rsidR="008358A7" w:rsidRPr="008358A7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Non esiste nessuna edizione accademica del </w:t>
      </w:r>
      <w:r w:rsidR="008358A7" w:rsidRPr="008358A7">
        <w:rPr>
          <w:rFonts w:ascii="Palatino Linotype" w:hAnsi="Palatino Linotype"/>
          <w:i/>
          <w:color w:val="000000" w:themeColor="text1"/>
          <w:sz w:val="24"/>
          <w:szCs w:val="24"/>
          <w:lang w:val="it-IT"/>
        </w:rPr>
        <w:t>Tesoro</w:t>
      </w:r>
      <w:r w:rsidR="008358A7" w:rsidRPr="008358A7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, tranne la versione edita da </w:t>
      </w:r>
      <w:r w:rsidR="008358A7" w:rsidRPr="008358A7">
        <w:rPr>
          <w:rFonts w:ascii="Palatino Linotype" w:hAnsi="Palatino Linotype" w:cs="Times New Roman"/>
          <w:color w:val="000000" w:themeColor="text1"/>
          <w:sz w:val="24"/>
          <w:szCs w:val="24"/>
          <w:lang w:val="it-IT"/>
        </w:rPr>
        <w:t xml:space="preserve">Luigi Carrer (Venezia, 1839), che erroneamente attribuì il </w:t>
      </w:r>
      <w:r w:rsidR="008358A7" w:rsidRPr="008358A7">
        <w:rPr>
          <w:rFonts w:ascii="Palatino Linotype" w:hAnsi="Palatino Linotype" w:cs="Times New Roman"/>
          <w:i/>
          <w:color w:val="000000" w:themeColor="text1"/>
          <w:sz w:val="24"/>
          <w:szCs w:val="24"/>
          <w:lang w:val="it-IT"/>
        </w:rPr>
        <w:t>Tesoro</w:t>
      </w:r>
      <w:r w:rsidR="008358A7" w:rsidRPr="008358A7">
        <w:rPr>
          <w:rFonts w:ascii="Palatino Linotype" w:hAnsi="Palatino Linotype" w:cs="Times New Roman"/>
          <w:color w:val="000000" w:themeColor="text1"/>
          <w:sz w:val="24"/>
          <w:szCs w:val="24"/>
          <w:lang w:val="it-IT"/>
        </w:rPr>
        <w:t xml:space="preserve"> a Bono Giamboni sulla base di una solo attribuzione manoscritta ed il cui testo base non proviene da un manoscritto e neppure dall’</w:t>
      </w:r>
      <w:r w:rsidR="008358A7" w:rsidRPr="008358A7">
        <w:rPr>
          <w:rFonts w:ascii="Palatino Linotype" w:hAnsi="Palatino Linotype" w:cs="Times New Roman"/>
          <w:i/>
          <w:color w:val="000000" w:themeColor="text1"/>
          <w:sz w:val="24"/>
          <w:szCs w:val="24"/>
          <w:lang w:val="it-IT"/>
        </w:rPr>
        <w:t xml:space="preserve">editio princeps </w:t>
      </w:r>
      <w:r w:rsidR="008358A7" w:rsidRPr="008358A7">
        <w:rPr>
          <w:rFonts w:ascii="Palatino Linotype" w:hAnsi="Palatino Linotype" w:cs="Times New Roman"/>
          <w:color w:val="000000" w:themeColor="text1"/>
          <w:sz w:val="24"/>
          <w:szCs w:val="24"/>
          <w:lang w:val="it-IT"/>
        </w:rPr>
        <w:t>del 1474 di Treviso, ma da un edizione inferiore, stampato a Venezia nel 1533</w:t>
      </w:r>
      <w:r>
        <w:rPr>
          <w:rFonts w:ascii="Palatino Linotype" w:hAnsi="Palatino Linotype" w:cs="Times New Roman"/>
          <w:color w:val="000000" w:themeColor="text1"/>
          <w:sz w:val="24"/>
          <w:szCs w:val="24"/>
          <w:lang w:val="it-IT"/>
        </w:rPr>
        <w:t>; edizioni</w:t>
      </w:r>
      <w:r w:rsidR="008358A7" w:rsidRPr="008358A7">
        <w:rPr>
          <w:rFonts w:ascii="Palatino Linotype" w:hAnsi="Palatino Linotype" w:cs="Times New Roman"/>
          <w:color w:val="000000" w:themeColor="text1"/>
          <w:sz w:val="24"/>
          <w:szCs w:val="24"/>
          <w:lang w:val="it-IT"/>
        </w:rPr>
        <w:t xml:space="preserve"> inadeguat</w:t>
      </w:r>
      <w:r>
        <w:rPr>
          <w:rFonts w:ascii="Palatino Linotype" w:hAnsi="Palatino Linotype" w:cs="Times New Roman"/>
          <w:color w:val="000000" w:themeColor="text1"/>
          <w:sz w:val="24"/>
          <w:szCs w:val="24"/>
          <w:lang w:val="it-IT"/>
        </w:rPr>
        <w:t>e</w:t>
      </w:r>
      <w:r w:rsidR="008358A7" w:rsidRPr="008358A7">
        <w:rPr>
          <w:rFonts w:ascii="Palatino Linotype" w:hAnsi="Palatino Linotype" w:cs="Times New Roman"/>
          <w:color w:val="000000" w:themeColor="text1"/>
          <w:sz w:val="24"/>
          <w:szCs w:val="24"/>
          <w:lang w:val="it-IT"/>
        </w:rPr>
        <w:t xml:space="preserve"> da Bartolemeo Sorio, 1857, Roberto de Visiani, 1869, Luigi Gaiter, 1877-83. </w:t>
      </w:r>
      <w:r>
        <w:rPr>
          <w:rFonts w:ascii="Palatino Linotype" w:hAnsi="Palatino Linotype" w:cs="Times New Roman"/>
          <w:color w:val="000000" w:themeColor="text1"/>
          <w:sz w:val="24"/>
          <w:szCs w:val="24"/>
          <w:lang w:val="it-IT"/>
        </w:rPr>
        <w:t xml:space="preserve">Un gruppo di studiosi italiani – Pietro Beltrami, Paolo Squillacioti, Plinio Torri e Sergio Vatteroni – hanno laboriosamete edito e pubblicato il manoscritto </w:t>
      </w:r>
      <w:r w:rsidRPr="00590EF4">
        <w:rPr>
          <w:rFonts w:ascii="Palatino Linotype" w:hAnsi="Palatino Linotype" w:cs="Times New Roman"/>
          <w:i/>
          <w:color w:val="000000" w:themeColor="text1"/>
          <w:sz w:val="24"/>
          <w:szCs w:val="24"/>
          <w:lang w:val="it-IT"/>
        </w:rPr>
        <w:t>Li Livres dou Tresor</w:t>
      </w:r>
      <w:r>
        <w:rPr>
          <w:rFonts w:ascii="Palatino Linotype" w:hAnsi="Palatino Linotype" w:cs="Times New Roman"/>
          <w:color w:val="000000" w:themeColor="text1"/>
          <w:sz w:val="24"/>
          <w:szCs w:val="24"/>
          <w:lang w:val="it-IT"/>
        </w:rPr>
        <w:t xml:space="preserve"> della Biblioteca Capitolare di Verona, con una traduzione in italiano del testo francese (Torino, 2007).</w:t>
      </w:r>
    </w:p>
  </w:endnote>
  <w:endnote w:id="4">
    <w:p w:rsidR="00A805EC" w:rsidRPr="00287C19" w:rsidRDefault="00A805EC" w:rsidP="00A805EC">
      <w:pPr>
        <w:spacing w:line="240" w:lineRule="auto"/>
        <w:rPr>
          <w:lang w:val="it-IT"/>
        </w:rPr>
      </w:pPr>
      <w:r w:rsidRPr="00854D06">
        <w:rPr>
          <w:rStyle w:val="EndnoteReference"/>
          <w:rFonts w:ascii="Palatino Linotype" w:hAnsi="Palatino Linotype"/>
          <w:sz w:val="24"/>
          <w:szCs w:val="24"/>
        </w:rPr>
        <w:endnoteRef/>
      </w:r>
      <w:r w:rsidRPr="00287C19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D9008C">
        <w:rPr>
          <w:rFonts w:ascii="Palatino Linotype" w:hAnsi="Palatino Linotype"/>
          <w:i/>
          <w:sz w:val="24"/>
          <w:szCs w:val="24"/>
          <w:lang w:val="it-IT"/>
        </w:rPr>
        <w:t>La Divina Commedia nella figurazion</w:t>
      </w:r>
      <w:r>
        <w:rPr>
          <w:rFonts w:ascii="Palatino Linotype" w:hAnsi="Palatino Linotype"/>
          <w:i/>
          <w:sz w:val="24"/>
          <w:szCs w:val="24"/>
          <w:lang w:val="it-IT"/>
        </w:rPr>
        <w:t>e</w:t>
      </w:r>
      <w:r w:rsidRPr="00D9008C">
        <w:rPr>
          <w:rFonts w:ascii="Palatino Linotype" w:hAnsi="Palatino Linotype"/>
          <w:i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i/>
          <w:sz w:val="24"/>
          <w:szCs w:val="24"/>
          <w:lang w:val="it-IT"/>
        </w:rPr>
        <w:t>a</w:t>
      </w:r>
      <w:r w:rsidRPr="00D9008C">
        <w:rPr>
          <w:rFonts w:ascii="Palatino Linotype" w:hAnsi="Palatino Linotype"/>
          <w:i/>
          <w:sz w:val="24"/>
          <w:szCs w:val="24"/>
          <w:lang w:val="it-IT"/>
        </w:rPr>
        <w:t>rtistica e nel secolare commento</w:t>
      </w:r>
      <w:r>
        <w:rPr>
          <w:rFonts w:ascii="Palatino Linotype" w:hAnsi="Palatino Linotype"/>
          <w:sz w:val="24"/>
          <w:szCs w:val="24"/>
          <w:lang w:val="it-IT"/>
        </w:rPr>
        <w:t xml:space="preserve">, a cura di Guido Biagi (Torino: UTET, 1924), 399-416: </w:t>
      </w:r>
      <w:r w:rsidRPr="00D9008C">
        <w:rPr>
          <w:rFonts w:ascii="Palatino Linotype" w:hAnsi="Palatino Linotype"/>
          <w:b/>
          <w:sz w:val="24"/>
          <w:szCs w:val="24"/>
          <w:lang w:val="it-IT"/>
        </w:rPr>
        <w:t>Ch.V</w:t>
      </w:r>
      <w:r>
        <w:rPr>
          <w:rFonts w:ascii="Palatino Linotype" w:hAnsi="Palatino Linotype"/>
          <w:sz w:val="24"/>
          <w:szCs w:val="24"/>
          <w:lang w:val="it-IT"/>
        </w:rPr>
        <w:t>. L’A finge ch’egli trovasse certi ispiriti, fra’ quelli conobbe lo spirito di ser Brunetto Latini che fu fiorentino e valentissimo uomo in assai scienze, e fece quel libro che si chiama Il Tesoro ch’é delle più belle cose del mondo; e fu già tempo ch’elli fu maestro di D., ecc;</w:t>
      </w:r>
      <w:r w:rsidRPr="00287C19">
        <w:rPr>
          <w:rFonts w:ascii="Palatino Linotype" w:hAnsi="Palatino Linotype"/>
          <w:color w:val="548DD4" w:themeColor="text2" w:themeTint="99"/>
          <w:sz w:val="24"/>
          <w:szCs w:val="24"/>
          <w:lang w:val="it-IT"/>
        </w:rPr>
        <w:t xml:space="preserve"> </w:t>
      </w:r>
      <w:r w:rsidRPr="004C7418">
        <w:rPr>
          <w:rFonts w:ascii="Palatino Linotype" w:hAnsi="Palatino Linotype"/>
          <w:i/>
          <w:sz w:val="24"/>
          <w:szCs w:val="24"/>
          <w:lang w:val="it-IT"/>
        </w:rPr>
        <w:t>A scuola con ser Brunetto. Indagini sulla ricezione di Brunetto Latini dal Medioevo al Rinascimento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, </w:t>
      </w:r>
      <w:r w:rsidRPr="00287C19">
        <w:rPr>
          <w:rFonts w:ascii="Palatino Linotype" w:hAnsi="Palatino Linotype"/>
          <w:sz w:val="24"/>
          <w:szCs w:val="24"/>
          <w:lang w:val="it-IT"/>
        </w:rPr>
        <w:t>a</w:t>
      </w:r>
      <w:r w:rsidRPr="004C7418">
        <w:rPr>
          <w:rFonts w:ascii="Palatino Linotype" w:hAnsi="Palatino Linotype"/>
          <w:sz w:val="24"/>
          <w:szCs w:val="24"/>
          <w:lang w:val="it-IT"/>
        </w:rPr>
        <w:t xml:space="preserve"> cura di Irene Maffia Scariati</w:t>
      </w:r>
      <w:r>
        <w:rPr>
          <w:rFonts w:ascii="Palatino Linotype" w:hAnsi="Palatino Linotype"/>
          <w:sz w:val="24"/>
          <w:szCs w:val="24"/>
          <w:lang w:val="it-IT"/>
        </w:rPr>
        <w:t xml:space="preserve"> (</w:t>
      </w:r>
      <w:r w:rsidRPr="004C7418">
        <w:rPr>
          <w:rFonts w:ascii="Palatino Linotype" w:hAnsi="Palatino Linotype"/>
          <w:sz w:val="24"/>
          <w:szCs w:val="24"/>
          <w:lang w:val="it-IT"/>
        </w:rPr>
        <w:t>Firenze, SISMEL, 2008</w:t>
      </w:r>
      <w:r>
        <w:rPr>
          <w:rFonts w:ascii="Palatino Linotype" w:hAnsi="Palatino Linotype"/>
          <w:sz w:val="24"/>
          <w:szCs w:val="24"/>
          <w:lang w:val="it-IT"/>
        </w:rPr>
        <w:t>).</w:t>
      </w:r>
    </w:p>
  </w:endnote>
  <w:endnote w:id="5">
    <w:p w:rsidR="00044575" w:rsidRPr="005933FB" w:rsidRDefault="00044575" w:rsidP="005933FB">
      <w:pPr>
        <w:spacing w:line="240" w:lineRule="auto"/>
        <w:rPr>
          <w:lang w:val="it-IT"/>
        </w:rPr>
      </w:pPr>
      <w:r>
        <w:rPr>
          <w:rStyle w:val="EndnoteReference"/>
        </w:rPr>
        <w:endnoteRef/>
      </w:r>
      <w:r w:rsidRPr="005933FB">
        <w:rPr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>Vittorio Imbriani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'Dimostrazione che Brunetto Latini non fu maestro di Dante'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Giornale napoletano di filosofia e lettere</w:t>
      </w:r>
      <w:r>
        <w:rPr>
          <w:rFonts w:ascii="Palatino Linotype" w:hAnsi="Palatino Linotype"/>
          <w:i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A VII (1878)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1-24, 169, 198.</w:t>
      </w:r>
    </w:p>
  </w:endnote>
  <w:endnote w:id="6">
    <w:p w:rsidR="00044575" w:rsidRPr="00287C19" w:rsidRDefault="00044575" w:rsidP="005933FB">
      <w:pPr>
        <w:spacing w:line="240" w:lineRule="auto"/>
        <w:rPr>
          <w:rFonts w:ascii="Palatino Linotype" w:hAnsi="Palatino Linotype"/>
          <w:sz w:val="24"/>
          <w:szCs w:val="24"/>
          <w:lang w:val="it-IT"/>
        </w:rPr>
      </w:pPr>
      <w:r w:rsidRPr="00E77038">
        <w:rPr>
          <w:rStyle w:val="EndnoteReference"/>
          <w:rFonts w:ascii="Palatino Linotype" w:hAnsi="Palatino Linotype"/>
          <w:color w:val="0070C0"/>
          <w:sz w:val="24"/>
          <w:szCs w:val="24"/>
        </w:rPr>
        <w:endnoteRef/>
      </w:r>
      <w:r w:rsidRPr="00287C19">
        <w:rPr>
          <w:rFonts w:ascii="Palatino Linotype" w:hAnsi="Palatino Linotype"/>
          <w:color w:val="0070C0"/>
          <w:sz w:val="24"/>
          <w:szCs w:val="24"/>
          <w:lang w:val="it-IT"/>
        </w:rPr>
        <w:t xml:space="preserve"> </w:t>
      </w:r>
      <w:r w:rsidRPr="005933FB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Robert Davidsohn,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Storia di Firenze</w:t>
      </w:r>
      <w:r>
        <w:rPr>
          <w:rFonts w:ascii="Palatino Linotype" w:hAnsi="Palatino Linotype"/>
          <w:i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>t</w:t>
      </w:r>
      <w:r w:rsidRPr="00F0467E">
        <w:rPr>
          <w:rFonts w:ascii="Palatino Linotype" w:hAnsi="Palatino Linotype"/>
          <w:sz w:val="24"/>
          <w:szCs w:val="24"/>
          <w:lang w:val="it-IT"/>
        </w:rPr>
        <w:t>raduzione di Giovanni Battista Klein</w:t>
      </w:r>
      <w:r>
        <w:rPr>
          <w:rFonts w:ascii="Palatino Linotype" w:hAnsi="Palatino Linotype"/>
          <w:sz w:val="24"/>
          <w:szCs w:val="24"/>
          <w:lang w:val="it-IT"/>
        </w:rPr>
        <w:t xml:space="preserve"> (</w:t>
      </w:r>
      <w:r w:rsidRPr="00C2671C">
        <w:rPr>
          <w:rFonts w:ascii="Palatino Linotype" w:hAnsi="Palatino Linotype"/>
          <w:sz w:val="24"/>
          <w:szCs w:val="24"/>
          <w:lang w:val="it-IT"/>
        </w:rPr>
        <w:t>Firenze: Sansoni, 1957</w:t>
      </w:r>
      <w:r>
        <w:rPr>
          <w:rFonts w:ascii="Palatino Linotype" w:hAnsi="Palatino Linotype"/>
          <w:sz w:val="24"/>
          <w:szCs w:val="24"/>
          <w:lang w:val="it-IT"/>
        </w:rPr>
        <w:t>); Cesare Paoli</w:t>
      </w:r>
      <w:r w:rsidRPr="005933FB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 Il Libro di Montaperti (Firenze: FirenzeLibri, 2004)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;</w:t>
      </w:r>
      <w:r w:rsidRPr="005933FB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Renato Stopani, ‘L’Aguato di Montaperti (Firenze: Editoriale gli Arcipressi, 2002); Julia </w:t>
      </w:r>
      <w:r w:rsidRPr="00287C1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Bolton Holloway, </w:t>
      </w:r>
      <w:r w:rsidRPr="00287C19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 xml:space="preserve">Twice-Told Tales: Brunetto Latino and Dante Alighieri </w:t>
      </w:r>
      <w:r w:rsidRPr="00287C19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(Bern: Peter Lang, 1993), 317-385.</w:t>
      </w:r>
    </w:p>
  </w:endnote>
  <w:endnote w:id="7">
    <w:p w:rsidR="00044575" w:rsidRPr="00840557" w:rsidRDefault="00044575">
      <w:pPr>
        <w:pStyle w:val="EndnoteText"/>
        <w:rPr>
          <w:rFonts w:ascii="Palatino Linotype" w:hAnsi="Palatino Linotype"/>
          <w:sz w:val="24"/>
          <w:szCs w:val="24"/>
        </w:rPr>
      </w:pPr>
      <w:r w:rsidRPr="00E76426">
        <w:rPr>
          <w:rStyle w:val="EndnoteReference"/>
          <w:rFonts w:ascii="Palatino Linotype" w:hAnsi="Palatino Linotype"/>
          <w:sz w:val="24"/>
          <w:szCs w:val="24"/>
        </w:rPr>
        <w:endnoteRef/>
      </w:r>
      <w:r w:rsidRPr="00E76426">
        <w:rPr>
          <w:rFonts w:ascii="Palatino Linotype" w:hAnsi="Palatino Linotype"/>
          <w:sz w:val="24"/>
          <w:szCs w:val="24"/>
        </w:rPr>
        <w:t xml:space="preserve"> Richard Mac Cracken, </w:t>
      </w:r>
      <w:r w:rsidRPr="00840557">
        <w:rPr>
          <w:rFonts w:ascii="Palatino Linotype" w:hAnsi="Palatino Linotype"/>
          <w:i/>
          <w:iCs/>
          <w:sz w:val="24"/>
          <w:szCs w:val="24"/>
        </w:rPr>
        <w:t>The Dedication Inscription of the Palazzo del Podestà in Florence</w:t>
      </w:r>
      <w:r w:rsidRPr="00840557">
        <w:rPr>
          <w:rFonts w:ascii="Palatino Linotype" w:hAnsi="Palatino Linotype"/>
          <w:sz w:val="24"/>
          <w:szCs w:val="24"/>
        </w:rPr>
        <w:t xml:space="preserve"> (Firenze: Leo Olschki Editore), 2001</w:t>
      </w:r>
      <w:r>
        <w:rPr>
          <w:rFonts w:ascii="Palatino Linotype" w:hAnsi="Palatino Linotype"/>
          <w:sz w:val="24"/>
          <w:szCs w:val="24"/>
        </w:rPr>
        <w:t>.</w:t>
      </w:r>
    </w:p>
  </w:endnote>
  <w:endnote w:id="8">
    <w:p w:rsidR="00044575" w:rsidRPr="00E77038" w:rsidRDefault="00044575">
      <w:pPr>
        <w:pStyle w:val="EndnoteText"/>
        <w:rPr>
          <w:rFonts w:ascii="Palatino Linotype" w:hAnsi="Palatino Linotype"/>
          <w:color w:val="0070C0"/>
          <w:sz w:val="24"/>
          <w:szCs w:val="24"/>
          <w:lang w:val="it-IT"/>
        </w:rPr>
      </w:pPr>
      <w:r w:rsidRPr="00ED5E07">
        <w:rPr>
          <w:rStyle w:val="EndnoteReference"/>
          <w:rFonts w:ascii="Palatino Linotype" w:hAnsi="Palatino Linotype"/>
          <w:sz w:val="24"/>
          <w:szCs w:val="24"/>
        </w:rPr>
        <w:endnoteRef/>
      </w:r>
      <w:r w:rsidRPr="005D00B6">
        <w:rPr>
          <w:rFonts w:ascii="Palatino Linotype" w:hAnsi="Palatino Linotype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Angiola Maria Romanini, </w:t>
      </w:r>
      <w:r w:rsidRPr="005207A4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Arnolfo di Cambio e lo ‘stil novo’ del gotico italiano</w:t>
      </w:r>
      <w:r w:rsidRPr="005207A4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(Milano: Ceschina, 1969); </w:t>
      </w:r>
      <w:r w:rsidRPr="00625A9D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Arnolfo alle origini del Rinascimento fiorentino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 a cura di Enrica Neri Lusanna (Firenze: Pagliai Polistampa, 2005), 1.10.</w:t>
      </w:r>
      <w:r w:rsidRPr="00E77038">
        <w:rPr>
          <w:rFonts w:ascii="Palatino Linotype" w:hAnsi="Palatino Linotype"/>
          <w:color w:val="0070C0"/>
          <w:sz w:val="24"/>
          <w:szCs w:val="24"/>
          <w:lang w:val="it-IT"/>
        </w:rPr>
        <w:t xml:space="preserve"> </w:t>
      </w:r>
    </w:p>
    <w:p w:rsidR="00044575" w:rsidRPr="00E77038" w:rsidRDefault="00044575">
      <w:pPr>
        <w:pStyle w:val="EndnoteText"/>
        <w:rPr>
          <w:color w:val="0070C0"/>
          <w:lang w:val="it-IT"/>
        </w:rPr>
      </w:pPr>
    </w:p>
  </w:endnote>
  <w:endnote w:id="9">
    <w:p w:rsidR="00044575" w:rsidRPr="00625A9D" w:rsidRDefault="00044575">
      <w:pPr>
        <w:pStyle w:val="EndnoteText"/>
        <w:rPr>
          <w:rFonts w:ascii="Palatino Linotype" w:hAnsi="Palatino Linotype"/>
          <w:color w:val="0D0D0D" w:themeColor="text1" w:themeTint="F2"/>
          <w:sz w:val="24"/>
          <w:szCs w:val="24"/>
          <w:lang w:val="en-US"/>
        </w:rPr>
      </w:pPr>
      <w:r w:rsidRPr="00854D06"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</w:rPr>
        <w:endnoteRef/>
      </w:r>
      <w:r w:rsidRPr="00625A9D">
        <w:rPr>
          <w:rFonts w:ascii="Palatino Linotype" w:hAnsi="Palatino Linotype"/>
          <w:color w:val="0D0D0D" w:themeColor="text1" w:themeTint="F2"/>
          <w:sz w:val="24"/>
          <w:szCs w:val="24"/>
          <w:lang w:val="en-US"/>
        </w:rPr>
        <w:t xml:space="preserve"> </w:t>
      </w:r>
      <w:r w:rsidRPr="00625A9D">
        <w:rPr>
          <w:rFonts w:ascii="Palatino Linotype" w:hAnsi="Palatino Linotype"/>
          <w:i/>
          <w:color w:val="0D0D0D" w:themeColor="text1" w:themeTint="F2"/>
          <w:sz w:val="24"/>
          <w:szCs w:val="24"/>
          <w:lang w:val="en-US"/>
        </w:rPr>
        <w:t>Twice-Told Tales</w:t>
      </w:r>
      <w:r w:rsidRPr="00625A9D">
        <w:rPr>
          <w:rFonts w:ascii="Palatino Linotype" w:hAnsi="Palatino Linotype"/>
          <w:color w:val="0D0D0D" w:themeColor="text1" w:themeTint="F2"/>
          <w:sz w:val="24"/>
          <w:szCs w:val="24"/>
          <w:lang w:val="en-US"/>
        </w:rPr>
        <w:t>, 364-381.</w:t>
      </w:r>
    </w:p>
    <w:p w:rsidR="00044575" w:rsidRPr="00625A9D" w:rsidRDefault="00044575">
      <w:pPr>
        <w:pStyle w:val="EndnoteText"/>
        <w:rPr>
          <w:rFonts w:ascii="Palatino Linotype" w:hAnsi="Palatino Linotype"/>
          <w:lang w:val="en-US"/>
        </w:rPr>
      </w:pPr>
    </w:p>
  </w:endnote>
  <w:endnote w:id="10">
    <w:p w:rsidR="00044575" w:rsidRPr="00625A9D" w:rsidRDefault="00044575">
      <w:pPr>
        <w:pStyle w:val="EndnoteText"/>
        <w:rPr>
          <w:rFonts w:ascii="Palatino Linotype" w:hAnsi="Palatino Linotype"/>
          <w:sz w:val="24"/>
          <w:szCs w:val="24"/>
          <w:lang w:val="en-US"/>
        </w:rPr>
      </w:pPr>
      <w:r w:rsidRPr="008970EF">
        <w:rPr>
          <w:rStyle w:val="EndnoteReference"/>
          <w:rFonts w:ascii="Palatino Linotype" w:hAnsi="Palatino Linotype"/>
          <w:sz w:val="24"/>
          <w:szCs w:val="24"/>
        </w:rPr>
        <w:endnoteRef/>
      </w:r>
      <w:r w:rsidRPr="00625A9D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625A9D">
        <w:rPr>
          <w:rFonts w:ascii="Palatino Linotype" w:hAnsi="Palatino Linotype"/>
          <w:i/>
          <w:sz w:val="24"/>
          <w:szCs w:val="24"/>
          <w:lang w:val="en-US"/>
        </w:rPr>
        <w:t>Twice-Told Tales</w:t>
      </w:r>
      <w:r w:rsidRPr="00625A9D">
        <w:rPr>
          <w:rFonts w:ascii="Palatino Linotype" w:hAnsi="Palatino Linotype"/>
          <w:sz w:val="24"/>
          <w:szCs w:val="24"/>
          <w:lang w:val="en-US"/>
        </w:rPr>
        <w:t>, 385-403.</w:t>
      </w:r>
    </w:p>
    <w:p w:rsidR="00044575" w:rsidRPr="00625A9D" w:rsidRDefault="00044575">
      <w:pPr>
        <w:pStyle w:val="EndnoteText"/>
        <w:rPr>
          <w:rFonts w:ascii="Palatino Linotype" w:hAnsi="Palatino Linotype"/>
          <w:sz w:val="24"/>
          <w:szCs w:val="24"/>
          <w:lang w:val="en-US"/>
        </w:rPr>
      </w:pPr>
    </w:p>
  </w:endnote>
  <w:endnote w:id="11">
    <w:p w:rsidR="00044575" w:rsidRDefault="00044575">
      <w:pPr>
        <w:pStyle w:val="EndnoteText"/>
        <w:rPr>
          <w:rFonts w:ascii="Palatino Linotype" w:hAnsi="Palatino Linotype"/>
          <w:lang w:val="it-IT"/>
        </w:rPr>
      </w:pPr>
      <w:r w:rsidRPr="00ED5E07">
        <w:rPr>
          <w:rStyle w:val="EndnoteReference"/>
          <w:rFonts w:ascii="Palatino Linotype" w:hAnsi="Palatino Linotype"/>
        </w:rPr>
        <w:endnoteRef/>
      </w:r>
      <w:r w:rsidRPr="005D00B6">
        <w:rPr>
          <w:rFonts w:ascii="Palatino Linotype" w:hAnsi="Palatino Linotype"/>
          <w:lang w:val="it-IT"/>
        </w:rPr>
        <w:t xml:space="preserve"> </w:t>
      </w:r>
      <w:r w:rsidRPr="005D00B6">
        <w:rPr>
          <w:rFonts w:ascii="Palatino Linotype" w:hAnsi="Palatino Linotype"/>
          <w:sz w:val="24"/>
          <w:szCs w:val="24"/>
          <w:lang w:val="it-IT"/>
        </w:rPr>
        <w:t>Guido Cavalcanti</w:t>
      </w:r>
      <w:r>
        <w:rPr>
          <w:rFonts w:ascii="Palatino Linotype" w:hAnsi="Palatino Linotype"/>
          <w:sz w:val="24"/>
          <w:szCs w:val="24"/>
          <w:lang w:val="it-IT"/>
        </w:rPr>
        <w:t>:</w:t>
      </w:r>
      <w:r w:rsidRPr="005D00B6">
        <w:rPr>
          <w:rFonts w:ascii="Palatino Linotype" w:hAnsi="Palatino Linotype"/>
          <w:lang w:val="it-IT"/>
        </w:rPr>
        <w:t xml:space="preserve"> </w:t>
      </w:r>
    </w:p>
    <w:p w:rsidR="00044575" w:rsidRPr="00807F12" w:rsidRDefault="00044575" w:rsidP="00807F12">
      <w:pPr>
        <w:pStyle w:val="EndnoteText"/>
        <w:rPr>
          <w:rFonts w:ascii="Palatino Linotype" w:hAnsi="Palatino Linotype"/>
          <w:lang w:val="it-IT"/>
        </w:rPr>
      </w:pP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Una figura della Donna mia</w:t>
      </w: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s’adora, Guido, a San Michele in Orto,</w:t>
      </w: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che, di bella sembianza, onesta e pia,</w:t>
      </w: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de’ peccatori è gran rifugio e porto.</w:t>
      </w: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E qual con devozion lei s’umilìa,</w:t>
      </w: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chi più languisce, più n’ha di conforto:</w:t>
      </w: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li ’nfermi sana e’ domon’ caccia via</w:t>
      </w: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e gli occhi orbati fa vedere scorto.</w:t>
      </w: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Sana ’n publico loco gran langori;</w:t>
      </w: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con reverenza la gente la ’nchina;</w:t>
      </w: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d[i] luminara l’adornan di fòri.</w:t>
      </w: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La voce va per lontane camina,</w:t>
      </w:r>
    </w:p>
    <w:p w:rsidR="00044575" w:rsidRPr="00807F12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ma dicon ch’è idolatra i Fra’ Minori,</w:t>
      </w:r>
    </w:p>
    <w:p w:rsidR="00044575" w:rsidRDefault="00044575" w:rsidP="00807F12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07F12">
        <w:rPr>
          <w:rFonts w:ascii="Palatino Linotype" w:hAnsi="Palatino Linotype"/>
          <w:sz w:val="24"/>
          <w:szCs w:val="24"/>
          <w:lang w:val="it-IT"/>
        </w:rPr>
        <w:t>per invidia che non è lor vicina.</w:t>
      </w:r>
    </w:p>
    <w:p w:rsidR="00044575" w:rsidRDefault="00044575" w:rsidP="000221E9">
      <w:pPr>
        <w:pStyle w:val="EndnoteText"/>
        <w:rPr>
          <w:rFonts w:ascii="Palatino Linotype" w:hAnsi="Palatino Linotype"/>
          <w:sz w:val="24"/>
          <w:szCs w:val="24"/>
          <w:lang w:val="it-IT"/>
        </w:rPr>
      </w:pPr>
    </w:p>
    <w:p w:rsidR="00044575" w:rsidRPr="00807F12" w:rsidRDefault="00044575" w:rsidP="000221E9">
      <w:pPr>
        <w:pStyle w:val="EndnoteText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Villani</w:t>
      </w:r>
      <w:r w:rsidRPr="000221E9">
        <w:rPr>
          <w:rFonts w:ascii="Palatino Linotype" w:hAnsi="Palatino Linotype"/>
          <w:i/>
          <w:sz w:val="24"/>
          <w:szCs w:val="24"/>
          <w:lang w:val="it-IT"/>
        </w:rPr>
        <w:t>, Cronica</w:t>
      </w:r>
      <w:r>
        <w:rPr>
          <w:rFonts w:ascii="Palatino Linotype" w:hAnsi="Palatino Linotype"/>
          <w:sz w:val="24"/>
          <w:szCs w:val="24"/>
          <w:lang w:val="it-IT"/>
        </w:rPr>
        <w:t>, II.VII.clv, sui miracoli dal 3 luglio 1292</w:t>
      </w:r>
    </w:p>
    <w:p w:rsidR="00044575" w:rsidRPr="005D00B6" w:rsidRDefault="00044575">
      <w:pPr>
        <w:pStyle w:val="EndnoteText"/>
        <w:rPr>
          <w:lang w:val="it-IT"/>
        </w:rPr>
      </w:pPr>
    </w:p>
  </w:endnote>
  <w:endnote w:id="12">
    <w:p w:rsidR="00044575" w:rsidRPr="00FA75DC" w:rsidRDefault="00044575" w:rsidP="008970EF">
      <w:pPr>
        <w:spacing w:line="240" w:lineRule="auto"/>
        <w:rPr>
          <w:lang w:val="it-IT"/>
        </w:rPr>
      </w:pPr>
      <w:r w:rsidRPr="004C7418">
        <w:rPr>
          <w:rStyle w:val="EndnoteReference"/>
          <w:rFonts w:ascii="Palatino Linotype" w:hAnsi="Palatino Linotype"/>
        </w:rPr>
        <w:endnoteRef/>
      </w:r>
      <w:r w:rsidRPr="00BD3D80">
        <w:rPr>
          <w:rFonts w:ascii="Palatino Linotype" w:hAnsi="Palatino Linotype"/>
          <w:lang w:val="it-IT"/>
        </w:rPr>
        <w:t xml:space="preserve"> Helene</w:t>
      </w:r>
      <w:r w:rsidRPr="00BD3D80">
        <w:rPr>
          <w:lang w:val="it-IT"/>
        </w:rPr>
        <w:t xml:space="preserve"> </w:t>
      </w:r>
      <w:r w:rsidRPr="00BD3D80">
        <w:rPr>
          <w:rFonts w:ascii="Palatino Linotype" w:hAnsi="Palatino Linotype"/>
          <w:sz w:val="24"/>
          <w:szCs w:val="24"/>
          <w:lang w:val="it-IT"/>
        </w:rPr>
        <w:t xml:space="preserve">Wieruszowski, 'Brunetto Latini als Lehrer Dantis und der Florentiner (Mitteilungen aus Cod. </w:t>
      </w:r>
      <w:r w:rsidRPr="006F28C8">
        <w:rPr>
          <w:rFonts w:ascii="Palatino Linotype" w:hAnsi="Palatino Linotype"/>
          <w:sz w:val="24"/>
          <w:szCs w:val="24"/>
          <w:lang w:val="it-IT"/>
        </w:rPr>
        <w:t>II</w:t>
      </w:r>
      <w:r>
        <w:rPr>
          <w:rFonts w:ascii="Palatino Linotype" w:hAnsi="Palatino Linotype"/>
          <w:sz w:val="24"/>
          <w:szCs w:val="24"/>
          <w:lang w:val="it-IT"/>
        </w:rPr>
        <w:t>.</w:t>
      </w:r>
      <w:r w:rsidRPr="006F28C8">
        <w:rPr>
          <w:rFonts w:ascii="Palatino Linotype" w:hAnsi="Palatino Linotype"/>
          <w:sz w:val="24"/>
          <w:szCs w:val="24"/>
          <w:lang w:val="it-IT"/>
        </w:rPr>
        <w:t>VIII.36 der Florentiner National Bibliothek)'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6F28C8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6F28C8">
        <w:rPr>
          <w:rFonts w:ascii="Palatino Linotype" w:hAnsi="Palatino Linotype"/>
          <w:i/>
          <w:sz w:val="24"/>
          <w:szCs w:val="24"/>
          <w:lang w:val="it-IT"/>
        </w:rPr>
        <w:t>Archivio Italiano per la Storia della Pietà</w:t>
      </w:r>
      <w:r w:rsidRPr="006F28C8">
        <w:rPr>
          <w:rFonts w:ascii="Palatino Linotype" w:hAnsi="Palatino Linotype"/>
          <w:sz w:val="24"/>
          <w:szCs w:val="24"/>
          <w:lang w:val="it-IT"/>
        </w:rPr>
        <w:t>, 2 (1959), 179-98.</w:t>
      </w:r>
      <w:r>
        <w:rPr>
          <w:lang w:val="it-IT"/>
        </w:rPr>
        <w:t xml:space="preserve"> </w:t>
      </w:r>
    </w:p>
  </w:endnote>
  <w:endnote w:id="13">
    <w:p w:rsidR="00044575" w:rsidRPr="007509D3" w:rsidRDefault="00044575">
      <w:pPr>
        <w:pStyle w:val="EndnoteText"/>
        <w:rPr>
          <w:rFonts w:ascii="Palatino Linotype" w:hAnsi="Palatino Linotype"/>
          <w:sz w:val="24"/>
          <w:szCs w:val="24"/>
          <w:lang w:val="it-IT"/>
        </w:rPr>
      </w:pPr>
      <w:r w:rsidRPr="007509D3">
        <w:rPr>
          <w:rStyle w:val="EndnoteReference"/>
          <w:rFonts w:ascii="Palatino Linotype" w:hAnsi="Palatino Linotype"/>
          <w:sz w:val="24"/>
          <w:szCs w:val="24"/>
        </w:rPr>
        <w:endnoteRef/>
      </w:r>
      <w:r w:rsidRPr="007509D3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7509D3">
        <w:rPr>
          <w:rFonts w:ascii="Palatino Linotype" w:hAnsi="Palatino Linotype"/>
          <w:i/>
          <w:sz w:val="24"/>
          <w:szCs w:val="24"/>
          <w:lang w:val="it-IT"/>
        </w:rPr>
        <w:t>Twice-Told Tales</w:t>
      </w:r>
      <w:r w:rsidRPr="007509D3">
        <w:rPr>
          <w:rFonts w:ascii="Palatino Linotype" w:hAnsi="Palatino Linotype"/>
          <w:sz w:val="24"/>
          <w:szCs w:val="24"/>
          <w:lang w:val="it-IT"/>
        </w:rPr>
        <w:t>, 169-169.</w:t>
      </w:r>
    </w:p>
    <w:p w:rsidR="00044575" w:rsidRPr="007509D3" w:rsidRDefault="00044575">
      <w:pPr>
        <w:pStyle w:val="EndnoteText"/>
        <w:rPr>
          <w:lang w:val="it-IT"/>
        </w:rPr>
      </w:pPr>
    </w:p>
  </w:endnote>
  <w:endnote w:id="14">
    <w:p w:rsidR="00044575" w:rsidRPr="00E77038" w:rsidRDefault="00044575" w:rsidP="00E77038">
      <w:pPr>
        <w:spacing w:line="240" w:lineRule="auto"/>
        <w:rPr>
          <w:lang w:val="it-IT"/>
        </w:rPr>
      </w:pPr>
      <w:r>
        <w:rPr>
          <w:rStyle w:val="EndnoteReference"/>
        </w:rPr>
        <w:endnoteRef/>
      </w:r>
      <w:r w:rsidRPr="00E77038">
        <w:rPr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>Marcello Ciccuto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‘Francesco da Barberino: un pioniere del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Bildercodex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tra forme del gotico cortese e icone della civiltà comunale’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Letterature &amp; Arte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9 (2011), 83-95.</w:t>
      </w:r>
    </w:p>
  </w:endnote>
  <w:endnote w:id="15">
    <w:p w:rsidR="00044575" w:rsidRPr="008B5BB2" w:rsidRDefault="00044575" w:rsidP="00E06C94">
      <w:pPr>
        <w:spacing w:line="240" w:lineRule="auto"/>
        <w:rPr>
          <w:lang w:val="it-IT"/>
        </w:rPr>
      </w:pPr>
      <w:r>
        <w:rPr>
          <w:rStyle w:val="EndnoteReference"/>
        </w:rPr>
        <w:endnoteRef/>
      </w:r>
      <w:r w:rsidRPr="008B5BB2">
        <w:rPr>
          <w:lang w:val="it-IT"/>
        </w:rPr>
        <w:t xml:space="preserve">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Nella sua recensione sul libro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Francesco da Barberino et la litterature proven</w:t>
      </w:r>
      <w:r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ç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ale en Italie au Moyen Age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di Antoine Thomas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(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GSLI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III [1884], 95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)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, 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Rodolfo 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Renier dice: ‘Quantunque in latino il titolo sia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Flores novellarum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, credo che in italiano si debba tradurre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Fiore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e non </w:t>
      </w:r>
      <w:r w:rsidRPr="000325E3">
        <w:rPr>
          <w:rFonts w:ascii="Palatino Linotype" w:eastAsia="Times New Roman" w:hAnsi="Palatino Linotype" w:cs="Times New Roman"/>
          <w:i/>
          <w:iCs/>
          <w:color w:val="0D0D0D" w:themeColor="text1" w:themeTint="F2"/>
          <w:sz w:val="24"/>
          <w:szCs w:val="24"/>
          <w:lang w:val="it-IT" w:eastAsia="en-GB"/>
        </w:rPr>
        <w:t>Fiori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per seguire la consuetudine del tempo’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; </w:t>
      </w:r>
      <w:r w:rsidRPr="002B6FD1">
        <w:rPr>
          <w:rFonts w:ascii="Palatino Linotype" w:eastAsia="Times New Roman" w:hAnsi="Palatino Linotype" w:cs="Times New Roman"/>
          <w:i/>
          <w:color w:val="0D0D0D" w:themeColor="text1" w:themeTint="F2"/>
          <w:sz w:val="24"/>
          <w:szCs w:val="24"/>
          <w:lang w:val="it-IT" w:eastAsia="en-GB"/>
        </w:rPr>
        <w:t>Il Fiore e il Detto d’Amore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, a cura di Gianfranco Contini (Milano: Mondadori, 1984); a cura di Paola Allegretti (Firenze: Le Lettere, 2011)</w:t>
      </w:r>
      <w:r w:rsidRPr="000325E3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>.</w:t>
      </w:r>
      <w: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it-IT" w:eastAsia="en-GB"/>
        </w:rPr>
        <w:t xml:space="preserve"> </w:t>
      </w:r>
    </w:p>
  </w:endnote>
  <w:endnote w:id="16">
    <w:p w:rsidR="00044575" w:rsidRPr="00214864" w:rsidRDefault="00044575" w:rsidP="00287C19">
      <w:pPr>
        <w:spacing w:line="240" w:lineRule="auto"/>
        <w:rPr>
          <w:rFonts w:ascii="Palatino Linotype" w:hAnsi="Palatino Linotype"/>
          <w:lang w:val="it-IT"/>
        </w:rPr>
      </w:pPr>
      <w:r>
        <w:rPr>
          <w:rStyle w:val="EndnoteReference"/>
        </w:rPr>
        <w:endnoteRef/>
      </w:r>
      <w:r w:rsidRPr="00287C19">
        <w:rPr>
          <w:lang w:val="it-IT"/>
        </w:rPr>
        <w:t xml:space="preserve"> </w:t>
      </w:r>
      <w:r w:rsidRPr="00F0467E">
        <w:rPr>
          <w:rFonts w:ascii="Palatino Linotype" w:hAnsi="Palatino Linotype"/>
          <w:sz w:val="24"/>
          <w:szCs w:val="24"/>
          <w:lang w:val="it-IT"/>
        </w:rPr>
        <w:t>Gerolamo Biscaro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‘Francesco da Barberino al seguito di Corso Donati’</w:t>
      </w:r>
      <w:r>
        <w:rPr>
          <w:rFonts w:ascii="Palatino Linotype" w:hAnsi="Palatino Linotype"/>
          <w:sz w:val="24"/>
          <w:szCs w:val="24"/>
          <w:lang w:val="it-IT"/>
        </w:rPr>
        <w:t>,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F0467E">
        <w:rPr>
          <w:rFonts w:ascii="Palatino Linotype" w:hAnsi="Palatino Linotype"/>
          <w:i/>
          <w:sz w:val="24"/>
          <w:szCs w:val="24"/>
          <w:lang w:val="it-IT"/>
        </w:rPr>
        <w:t>Nuovi studi medievali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 I (1923-24), 255-262</w:t>
      </w:r>
      <w:r>
        <w:rPr>
          <w:rFonts w:ascii="Palatino Linotype" w:hAnsi="Palatino Linotype"/>
          <w:sz w:val="24"/>
          <w:szCs w:val="24"/>
          <w:lang w:val="it-IT"/>
        </w:rPr>
        <w:t xml:space="preserve">; </w:t>
      </w:r>
      <w:r w:rsidRPr="00214864">
        <w:rPr>
          <w:rFonts w:ascii="Palatino Linotype" w:hAnsi="Palatino Linotype"/>
          <w:i/>
          <w:sz w:val="24"/>
          <w:szCs w:val="24"/>
          <w:lang w:val="it-IT"/>
        </w:rPr>
        <w:t>Dizionario Biografico</w:t>
      </w:r>
      <w:r>
        <w:rPr>
          <w:rFonts w:ascii="Palatino Linotype" w:hAnsi="Palatino Linotype"/>
          <w:sz w:val="24"/>
          <w:szCs w:val="24"/>
          <w:lang w:val="it-IT"/>
        </w:rPr>
        <w:t>: ‘</w:t>
      </w:r>
      <w:r w:rsidRPr="00214864">
        <w:rPr>
          <w:rFonts w:ascii="Palatino Linotype" w:hAnsi="Palatino Linotype"/>
          <w:lang w:val="it-IT"/>
        </w:rPr>
        <w:t>Chiamato come podestà a Treviso per il primo semestre del 1308, gli venne volentieri concesso il permesso, giacché la prospettiva di liberarsi della sua presenza per qualche tempo "placuit omnibus quasi" (</w:t>
      </w:r>
      <w:r w:rsidRPr="00214864">
        <w:rPr>
          <w:rStyle w:val="Emphasis"/>
          <w:rFonts w:ascii="Palatino Linotype" w:hAnsi="Palatino Linotype"/>
          <w:lang w:val="it-IT"/>
        </w:rPr>
        <w:t>Consigli della Repubblica</w:t>
      </w:r>
      <w:r w:rsidRPr="00214864">
        <w:rPr>
          <w:rFonts w:ascii="Palatino Linotype" w:hAnsi="Palatino Linotype"/>
          <w:lang w:val="it-IT"/>
        </w:rPr>
        <w:t>, p. 352)</w:t>
      </w:r>
      <w:r>
        <w:rPr>
          <w:rFonts w:ascii="Palatino Linotype" w:hAnsi="Palatino Linotype"/>
          <w:lang w:val="it-IT"/>
        </w:rPr>
        <w:t>’</w:t>
      </w:r>
      <w:r w:rsidRPr="00214864">
        <w:rPr>
          <w:rFonts w:ascii="Palatino Linotype" w:hAnsi="Palatino Linotype"/>
          <w:lang w:val="it-IT"/>
        </w:rPr>
        <w:t>.</w:t>
      </w:r>
    </w:p>
  </w:endnote>
  <w:endnote w:id="17">
    <w:p w:rsidR="00044575" w:rsidRPr="009E4861" w:rsidRDefault="00044575" w:rsidP="00625A9D">
      <w:pPr>
        <w:pStyle w:val="EndnoteText"/>
        <w:rPr>
          <w:rFonts w:ascii="Palatino Linotype" w:hAnsi="Palatino Linotype"/>
          <w:sz w:val="24"/>
          <w:szCs w:val="24"/>
          <w:lang w:val="it-IT"/>
        </w:rPr>
      </w:pPr>
      <w:r w:rsidRPr="009E4861">
        <w:rPr>
          <w:rStyle w:val="EndnoteReference"/>
          <w:rFonts w:ascii="Palatino Linotype" w:hAnsi="Palatino Linotype"/>
          <w:sz w:val="24"/>
          <w:szCs w:val="24"/>
        </w:rPr>
        <w:endnoteRef/>
      </w:r>
      <w:r w:rsidRPr="009E4861">
        <w:rPr>
          <w:rFonts w:ascii="Palatino Linotype" w:hAnsi="Palatino Linotype"/>
          <w:sz w:val="24"/>
          <w:szCs w:val="24"/>
          <w:lang w:val="it-IT"/>
        </w:rPr>
        <w:t xml:space="preserve"> Federigo Ubaldini, prefazio, Francesco da Barberino, </w:t>
      </w:r>
      <w:r w:rsidRPr="009E4861">
        <w:rPr>
          <w:rFonts w:ascii="Palatino Linotype" w:hAnsi="Palatino Linotype"/>
          <w:i/>
          <w:sz w:val="24"/>
          <w:szCs w:val="24"/>
          <w:lang w:val="it-IT"/>
        </w:rPr>
        <w:t xml:space="preserve">I </w:t>
      </w:r>
      <w:r>
        <w:rPr>
          <w:rFonts w:ascii="Palatino Linotype" w:hAnsi="Palatino Linotype"/>
          <w:i/>
          <w:sz w:val="24"/>
          <w:szCs w:val="24"/>
          <w:lang w:val="it-IT"/>
        </w:rPr>
        <w:t>D</w:t>
      </w:r>
      <w:r w:rsidRPr="009E4861">
        <w:rPr>
          <w:rFonts w:ascii="Palatino Linotype" w:hAnsi="Palatino Linotype"/>
          <w:i/>
          <w:sz w:val="24"/>
          <w:szCs w:val="24"/>
          <w:lang w:val="it-IT"/>
        </w:rPr>
        <w:t>ocumenti d’Amore</w:t>
      </w:r>
      <w:r w:rsidRPr="009E4861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7406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(Roma: Vitale Mascardi, 1640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)</w:t>
      </w:r>
      <w:r w:rsidRPr="007406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: </w:t>
      </w:r>
      <w:r w:rsidRPr="009E4861">
        <w:rPr>
          <w:rFonts w:ascii="Palatino Linotype" w:hAnsi="Palatino Linotype"/>
          <w:sz w:val="24"/>
          <w:szCs w:val="24"/>
          <w:lang w:val="it-IT"/>
        </w:rPr>
        <w:t>‘Ordino altresì in Treuigi, secondo il suo disegno la pittura della Giustizia, della Misericordia, e della Cosciena nella sala del Vescovado, perche quegli, che quiui giudicaua, hauesse alle dipinta cose particular riguardo’.</w:t>
      </w:r>
    </w:p>
    <w:p w:rsidR="00044575" w:rsidRPr="009E4861" w:rsidRDefault="006D089B" w:rsidP="00625A9D">
      <w:pPr>
        <w:spacing w:line="240" w:lineRule="auto"/>
        <w:rPr>
          <w:lang w:val="it-IT"/>
        </w:rPr>
      </w:pPr>
      <w:hyperlink r:id="rId5" w:anchor="v=onepage&amp;q&amp;f=false" w:history="1">
        <w:r w:rsidR="00044575" w:rsidRPr="0040484C">
          <w:rPr>
            <w:rStyle w:val="Hyperlink"/>
            <w:rFonts w:ascii="Palatino Linotype" w:hAnsi="Palatino Linotype"/>
            <w:sz w:val="24"/>
            <w:szCs w:val="24"/>
            <w:lang w:val="it-IT"/>
          </w:rPr>
          <w:t>https://books.google.it/books?id=8nbFdQ_RSpcC&amp;printsec=frontcover&amp;source=gbs_ge_summary_r&amp;cad=0#v=onepage&amp;q&amp;f=false</w:t>
        </w:r>
      </w:hyperlink>
    </w:p>
  </w:endnote>
  <w:endnote w:id="18">
    <w:p w:rsidR="00044575" w:rsidRPr="00840557" w:rsidRDefault="00044575">
      <w:pPr>
        <w:pStyle w:val="EndnoteText"/>
        <w:rPr>
          <w:rFonts w:ascii="Palatino Linotype" w:hAnsi="Palatino Linotype"/>
          <w:sz w:val="24"/>
          <w:szCs w:val="24"/>
          <w:lang w:val="en-US"/>
        </w:rPr>
      </w:pPr>
      <w:r w:rsidRPr="00ED5E07">
        <w:rPr>
          <w:rStyle w:val="EndnoteReference"/>
          <w:rFonts w:ascii="Palatino Linotype" w:hAnsi="Palatino Linotype"/>
          <w:sz w:val="24"/>
          <w:szCs w:val="24"/>
        </w:rPr>
        <w:endnoteRef/>
      </w:r>
      <w:r w:rsidRPr="00840557">
        <w:rPr>
          <w:rFonts w:ascii="Palatino Linotype" w:hAnsi="Palatino Linotype"/>
          <w:sz w:val="24"/>
          <w:szCs w:val="24"/>
          <w:lang w:val="en-US"/>
        </w:rPr>
        <w:t xml:space="preserve"> Janis Elliott,</w:t>
      </w:r>
      <w:r>
        <w:rPr>
          <w:rFonts w:ascii="Palatino Linotype" w:hAnsi="Palatino Linotype"/>
          <w:sz w:val="24"/>
          <w:szCs w:val="24"/>
          <w:lang w:val="en-US"/>
        </w:rPr>
        <w:t xml:space="preserve"> ‘The Judgement of the Commune: The Frescoes of the Magdalen Chapel in Florence, </w:t>
      </w:r>
      <w:r w:rsidRPr="00840557">
        <w:rPr>
          <w:rFonts w:ascii="Palatino Linotype" w:hAnsi="Palatino Linotype"/>
          <w:i/>
          <w:sz w:val="24"/>
          <w:szCs w:val="24"/>
          <w:lang w:val="en-US"/>
        </w:rPr>
        <w:t>Zeitschrift für Kunstgeschichte</w:t>
      </w:r>
      <w:r>
        <w:rPr>
          <w:rFonts w:ascii="Palatino Linotype" w:hAnsi="Palatino Linotype"/>
          <w:sz w:val="24"/>
          <w:szCs w:val="24"/>
          <w:lang w:val="en-US"/>
        </w:rPr>
        <w:t xml:space="preserve">, 61 (1998), 509-519; </w:t>
      </w:r>
      <w:r w:rsidRPr="00840557">
        <w:rPr>
          <w:rFonts w:ascii="Palatino Linotype" w:hAnsi="Palatino Linotype"/>
          <w:sz w:val="24"/>
          <w:szCs w:val="24"/>
          <w:lang w:val="en-US"/>
        </w:rPr>
        <w:t xml:space="preserve"> http://www.florin.ms/BargelloFrescoes.pdf</w:t>
      </w:r>
    </w:p>
    <w:p w:rsidR="00044575" w:rsidRPr="00840557" w:rsidRDefault="00044575">
      <w:pPr>
        <w:pStyle w:val="EndnoteText"/>
        <w:rPr>
          <w:rFonts w:ascii="Palatino Linotype" w:hAnsi="Palatino Linotype"/>
          <w:sz w:val="24"/>
          <w:szCs w:val="24"/>
          <w:lang w:val="en-US"/>
        </w:rPr>
      </w:pPr>
    </w:p>
  </w:endnote>
  <w:endnote w:id="19">
    <w:p w:rsidR="00044575" w:rsidRPr="008434BA" w:rsidRDefault="00044575" w:rsidP="00ED5E07">
      <w:pPr>
        <w:spacing w:line="24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rStyle w:val="EndnoteReference"/>
        </w:rPr>
        <w:endnoteRef/>
      </w:r>
      <w:r w:rsidRPr="00E06C94">
        <w:rPr>
          <w:lang w:val="it-IT"/>
        </w:rPr>
        <w:t xml:space="preserve"> </w:t>
      </w:r>
      <w:r w:rsidRPr="000939C6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Giorgio Vasari ha scritto: ‘Il quale fra gl’altri ritrasse, come ancor oggi si vede, nella capella del palagio del podestà di Firenze, Dante Alighieri coetaneo et amico suo grandissimo, e non meno famoso poeta, che si fusse ne’ medesimi tempi Giotto pittore . . . . Nella medesima capella è il ritratto, similmente di mano del medesimo, di ser Brunetto Latini maestro di Dante, e di messer Corso Donati gran cittadino di que’ tempi’. </w:t>
      </w:r>
      <w:r w:rsidRPr="00F0467E">
        <w:rPr>
          <w:rFonts w:ascii="Palatino Linotype" w:hAnsi="Palatino Linotype"/>
          <w:sz w:val="24"/>
          <w:szCs w:val="24"/>
          <w:lang w:val="it-IT"/>
        </w:rPr>
        <w:t xml:space="preserve">La seconda figura alla sua sinistra, non la prima, concorda con </w:t>
      </w:r>
      <w:r>
        <w:rPr>
          <w:rFonts w:ascii="Palatino Linotype" w:hAnsi="Palatino Linotype"/>
          <w:sz w:val="24"/>
          <w:szCs w:val="24"/>
          <w:lang w:val="it-IT"/>
        </w:rPr>
        <w:t xml:space="preserve">altre immagini </w:t>
      </w:r>
      <w:r w:rsidRPr="00F0467E">
        <w:rPr>
          <w:rFonts w:ascii="Palatino Linotype" w:hAnsi="Palatino Linotype"/>
          <w:sz w:val="24"/>
          <w:szCs w:val="24"/>
          <w:lang w:val="it-IT"/>
        </w:rPr>
        <w:t>di Brunetto Latino</w:t>
      </w:r>
      <w:r>
        <w:rPr>
          <w:rFonts w:ascii="Palatino Linotype" w:hAnsi="Palatino Linotype"/>
          <w:sz w:val="24"/>
          <w:szCs w:val="24"/>
          <w:lang w:val="it-IT"/>
        </w:rPr>
        <w:t>, quello,</w:t>
      </w:r>
      <w:r w:rsidRPr="000939C6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accanto a Dante, è Corso Donati.</w:t>
      </w:r>
    </w:p>
  </w:endnote>
  <w:endnote w:id="20">
    <w:p w:rsidR="00922382" w:rsidRPr="00FD0878" w:rsidRDefault="00922382">
      <w:pPr>
        <w:pStyle w:val="EndnoteText"/>
        <w:rPr>
          <w:rFonts w:ascii="Times New Roman" w:hAnsi="Times New Roman" w:cs="Times New Roman"/>
          <w:sz w:val="24"/>
          <w:szCs w:val="24"/>
          <w:lang w:val="it-IT"/>
        </w:rPr>
      </w:pPr>
      <w:r w:rsidRPr="00FD087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FD0878">
        <w:rPr>
          <w:rFonts w:ascii="Times New Roman" w:hAnsi="Times New Roman" w:cs="Times New Roman"/>
          <w:sz w:val="24"/>
          <w:szCs w:val="24"/>
          <w:lang w:val="it-IT"/>
        </w:rPr>
        <w:t xml:space="preserve"> Renato Stopan</w:t>
      </w:r>
      <w:r w:rsidR="00FD087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FD0878">
        <w:rPr>
          <w:rFonts w:ascii="Times New Roman" w:hAnsi="Times New Roman" w:cs="Times New Roman"/>
          <w:sz w:val="24"/>
          <w:szCs w:val="24"/>
          <w:lang w:val="it-IT"/>
        </w:rPr>
        <w:t xml:space="preserve"> spiega che Barberino è </w:t>
      </w:r>
      <w:r w:rsidR="00FD0878">
        <w:rPr>
          <w:rFonts w:ascii="Times New Roman" w:hAnsi="Times New Roman" w:cs="Times New Roman"/>
          <w:sz w:val="24"/>
          <w:szCs w:val="24"/>
          <w:lang w:val="it-IT"/>
        </w:rPr>
        <w:t xml:space="preserve">situato sulla spartiacque </w:t>
      </w:r>
      <w:r w:rsidRPr="00FD0878">
        <w:rPr>
          <w:rFonts w:ascii="Times New Roman" w:hAnsi="Times New Roman" w:cs="Times New Roman"/>
          <w:sz w:val="24"/>
          <w:szCs w:val="24"/>
          <w:lang w:val="it-IT"/>
        </w:rPr>
        <w:t xml:space="preserve">fra Val di Pesa </w:t>
      </w:r>
      <w:r w:rsidR="00FD087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FD0878">
        <w:rPr>
          <w:rFonts w:ascii="Times New Roman" w:hAnsi="Times New Roman" w:cs="Times New Roman"/>
          <w:sz w:val="24"/>
          <w:szCs w:val="24"/>
          <w:lang w:val="it-IT"/>
        </w:rPr>
        <w:t xml:space="preserve"> Val d’Elsa sulla via Cassia.</w:t>
      </w:r>
    </w:p>
    <w:p w:rsidR="00922382" w:rsidRPr="00922382" w:rsidRDefault="00922382">
      <w:pPr>
        <w:pStyle w:val="EndnoteText"/>
        <w:rPr>
          <w:lang w:val="it-IT"/>
        </w:rPr>
      </w:pPr>
    </w:p>
  </w:endnote>
  <w:endnote w:id="21">
    <w:p w:rsidR="00044575" w:rsidRPr="002B3EE7" w:rsidRDefault="00044575" w:rsidP="002B3EE7">
      <w:pPr>
        <w:spacing w:line="240" w:lineRule="auto"/>
        <w:rPr>
          <w:color w:val="0070C0"/>
          <w:lang w:val="it-IT"/>
        </w:rPr>
      </w:pPr>
      <w:r w:rsidRPr="002A0C0A">
        <w:rPr>
          <w:rStyle w:val="EndnoteReference"/>
          <w:rFonts w:ascii="Palatino Linotype" w:hAnsi="Palatino Linotype"/>
          <w:sz w:val="24"/>
          <w:szCs w:val="24"/>
        </w:rPr>
        <w:endnoteRef/>
      </w:r>
      <w:r>
        <w:rPr>
          <w:rFonts w:ascii="Palatino Linotype" w:hAnsi="Palatino Linotype"/>
          <w:sz w:val="24"/>
          <w:szCs w:val="24"/>
          <w:lang w:val="it-IT"/>
        </w:rPr>
        <w:t xml:space="preserve"> Giovanni Villani, </w:t>
      </w:r>
      <w:r w:rsidRPr="002B3EE7">
        <w:rPr>
          <w:rFonts w:ascii="Palatino Linotype" w:hAnsi="Palatino Linotype"/>
          <w:i/>
          <w:sz w:val="24"/>
          <w:szCs w:val="24"/>
          <w:lang w:val="it-IT"/>
        </w:rPr>
        <w:t>Cronica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 (</w:t>
      </w:r>
      <w:r w:rsidRPr="00F0467E">
        <w:rPr>
          <w:rFonts w:ascii="Palatino Linotype" w:hAnsi="Palatino Linotype"/>
          <w:sz w:val="24"/>
          <w:szCs w:val="24"/>
          <w:lang w:val="it-IT"/>
        </w:rPr>
        <w:t>Roma: Multigrafica Editrice, 1980</w:t>
      </w:r>
      <w:r>
        <w:rPr>
          <w:rFonts w:ascii="Palatino Linotype" w:hAnsi="Palatino Linotype"/>
          <w:sz w:val="24"/>
          <w:szCs w:val="24"/>
          <w:lang w:val="it-IT"/>
        </w:rPr>
        <w:t>),</w:t>
      </w:r>
      <w:r w:rsidRPr="002B3EE7">
        <w:rPr>
          <w:rFonts w:ascii="Palatino Linotype" w:hAnsi="Palatino Linotype"/>
          <w:sz w:val="24"/>
          <w:szCs w:val="24"/>
          <w:lang w:val="it-IT"/>
        </w:rPr>
        <w:t xml:space="preserve"> II.VI.lvii; </w:t>
      </w:r>
      <w:r w:rsidRPr="002B3EE7">
        <w:rPr>
          <w:rFonts w:ascii="Palatino Linotype" w:hAnsi="Palatino Linotype"/>
          <w:i/>
          <w:sz w:val="24"/>
          <w:szCs w:val="24"/>
          <w:lang w:val="it-IT"/>
        </w:rPr>
        <w:t>Twice-Told Tales</w:t>
      </w:r>
      <w:r w:rsidRPr="002B3EE7">
        <w:rPr>
          <w:rFonts w:ascii="Palatino Linotype" w:hAnsi="Palatino Linotype"/>
          <w:sz w:val="24"/>
          <w:szCs w:val="24"/>
          <w:lang w:val="it-IT"/>
        </w:rPr>
        <w:t>, 31.</w:t>
      </w:r>
    </w:p>
  </w:endnote>
  <w:endnote w:id="22">
    <w:p w:rsidR="00044575" w:rsidRPr="00287C19" w:rsidRDefault="00044575" w:rsidP="00287C19">
      <w:pPr>
        <w:spacing w:line="240" w:lineRule="auto"/>
        <w:rPr>
          <w:lang w:val="en-US"/>
        </w:rPr>
      </w:pPr>
      <w:r>
        <w:rPr>
          <w:rStyle w:val="EndnoteReference"/>
        </w:rPr>
        <w:endnoteRef/>
      </w:r>
      <w:r w:rsidRPr="00287C19">
        <w:rPr>
          <w:lang w:val="en-US"/>
        </w:rPr>
        <w:t xml:space="preserve"> </w:t>
      </w:r>
      <w:r w:rsidRPr="00FF61D9">
        <w:rPr>
          <w:rFonts w:ascii="Palatino Linotype" w:hAnsi="Palatino Linotype"/>
          <w:sz w:val="24"/>
          <w:szCs w:val="24"/>
          <w:lang w:val="en-US"/>
        </w:rPr>
        <w:t>Quentin Skinner</w:t>
      </w:r>
      <w:r>
        <w:rPr>
          <w:rFonts w:ascii="Palatino Linotype" w:hAnsi="Palatino Linotype"/>
          <w:sz w:val="24"/>
          <w:szCs w:val="24"/>
          <w:lang w:val="en-US"/>
        </w:rPr>
        <w:t>,</w:t>
      </w:r>
      <w:r w:rsidRPr="00FF61D9">
        <w:rPr>
          <w:rFonts w:ascii="Palatino Linotype" w:hAnsi="Palatino Linotype"/>
          <w:sz w:val="24"/>
          <w:szCs w:val="24"/>
          <w:lang w:val="en-US"/>
        </w:rPr>
        <w:t xml:space="preserve"> 'Ambrogio Lorenzetti: the Artist as Political Philosopher'</w:t>
      </w:r>
      <w:r>
        <w:rPr>
          <w:rFonts w:ascii="Palatino Linotype" w:hAnsi="Palatino Linotype"/>
          <w:sz w:val="24"/>
          <w:szCs w:val="24"/>
          <w:lang w:val="en-US"/>
        </w:rPr>
        <w:t>,</w:t>
      </w:r>
      <w:r w:rsidRPr="00FF61D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FF61D9">
        <w:rPr>
          <w:rFonts w:ascii="Palatino Linotype" w:hAnsi="Palatino Linotype"/>
          <w:i/>
          <w:sz w:val="24"/>
          <w:szCs w:val="24"/>
          <w:lang w:val="en-US"/>
        </w:rPr>
        <w:t>Proceedings of the British Academy</w:t>
      </w:r>
      <w:r w:rsidRPr="00FF61D9">
        <w:rPr>
          <w:rFonts w:ascii="Palatino Linotype" w:hAnsi="Palatino Linotype"/>
          <w:sz w:val="24"/>
          <w:szCs w:val="24"/>
          <w:lang w:val="en-US"/>
        </w:rPr>
        <w:t>, 19 February 19</w:t>
      </w:r>
      <w:r w:rsidRPr="00140251">
        <w:rPr>
          <w:rFonts w:ascii="Palatino Linotype" w:hAnsi="Palatino Linotype"/>
          <w:sz w:val="24"/>
          <w:szCs w:val="24"/>
        </w:rPr>
        <w:t>86</w:t>
      </w:r>
      <w:r>
        <w:rPr>
          <w:rFonts w:ascii="Palatino Linotype" w:hAnsi="Palatino Linotype"/>
          <w:sz w:val="24"/>
          <w:szCs w:val="24"/>
        </w:rPr>
        <w:t>,</w:t>
      </w:r>
      <w:r w:rsidRPr="00140251">
        <w:rPr>
          <w:rFonts w:ascii="Palatino Linotype" w:hAnsi="Palatino Linotype"/>
          <w:sz w:val="24"/>
          <w:szCs w:val="24"/>
        </w:rPr>
        <w:t xml:space="preserve"> 1-56.</w:t>
      </w:r>
    </w:p>
  </w:endnote>
  <w:endnote w:id="23">
    <w:p w:rsidR="00044575" w:rsidRPr="002B3EE7" w:rsidRDefault="00044575">
      <w:pPr>
        <w:pStyle w:val="EndnoteText"/>
        <w:rPr>
          <w:rFonts w:ascii="Palatino Linotype" w:hAnsi="Palatino Linotype"/>
          <w:color w:val="0D0D0D" w:themeColor="text1" w:themeTint="F2"/>
          <w:sz w:val="24"/>
          <w:szCs w:val="24"/>
          <w:lang w:val="en-US"/>
        </w:rPr>
      </w:pPr>
      <w:r w:rsidRPr="002B3EE7"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</w:rPr>
        <w:endnoteRef/>
      </w:r>
      <w:r w:rsidRPr="002B3EE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Archivio di Stato di Siena, 25 luglio 1274, </w:t>
      </w:r>
      <w:r w:rsidRPr="002B3EE7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Cons. gener</w:t>
      </w:r>
      <w:r w:rsidRPr="002B3EE7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. </w:t>
      </w:r>
      <w:r w:rsidRPr="002B3EE7">
        <w:rPr>
          <w:rFonts w:ascii="Palatino Linotype" w:hAnsi="Palatino Linotype"/>
          <w:color w:val="0D0D0D" w:themeColor="text1" w:themeTint="F2"/>
          <w:sz w:val="24"/>
          <w:szCs w:val="24"/>
          <w:lang w:val="en-US"/>
        </w:rPr>
        <w:t xml:space="preserve">19, c. 9v; </w:t>
      </w:r>
      <w:r w:rsidRPr="002B3EE7">
        <w:rPr>
          <w:rFonts w:ascii="Palatino Linotype" w:hAnsi="Palatino Linotype"/>
          <w:i/>
          <w:color w:val="0D0D0D" w:themeColor="text1" w:themeTint="F2"/>
          <w:sz w:val="24"/>
          <w:szCs w:val="24"/>
          <w:lang w:val="en-US"/>
        </w:rPr>
        <w:t>Twice-Told Tales</w:t>
      </w:r>
      <w:r w:rsidRPr="002B3EE7">
        <w:rPr>
          <w:rFonts w:ascii="Palatino Linotype" w:hAnsi="Palatino Linotype"/>
          <w:color w:val="0D0D0D" w:themeColor="text1" w:themeTint="F2"/>
          <w:sz w:val="24"/>
          <w:szCs w:val="24"/>
          <w:lang w:val="en-US"/>
        </w:rPr>
        <w:t xml:space="preserve">,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en-US"/>
        </w:rPr>
        <w:t xml:space="preserve">88-89, </w:t>
      </w:r>
      <w:r w:rsidRPr="002B3EE7">
        <w:rPr>
          <w:rFonts w:ascii="Palatino Linotype" w:hAnsi="Palatino Linotype"/>
          <w:color w:val="0D0D0D" w:themeColor="text1" w:themeTint="F2"/>
          <w:sz w:val="24"/>
          <w:szCs w:val="24"/>
          <w:lang w:val="en-US"/>
        </w:rPr>
        <w:t>361-2.</w:t>
      </w:r>
    </w:p>
    <w:p w:rsidR="00044575" w:rsidRPr="002B3EE7" w:rsidRDefault="00044575">
      <w:pPr>
        <w:pStyle w:val="EndnoteText"/>
        <w:rPr>
          <w:lang w:val="en-US"/>
        </w:rPr>
      </w:pPr>
    </w:p>
  </w:endnote>
  <w:endnote w:id="24">
    <w:p w:rsidR="00044575" w:rsidRPr="00FD0878" w:rsidRDefault="00044575" w:rsidP="000F2A82">
      <w:pPr>
        <w:spacing w:line="240" w:lineRule="auto"/>
        <w:rPr>
          <w:color w:val="0070C0"/>
          <w:lang w:val="en-US"/>
        </w:rPr>
      </w:pPr>
      <w:r w:rsidRPr="00E77038">
        <w:rPr>
          <w:rStyle w:val="EndnoteReference"/>
          <w:rFonts w:ascii="Palatino Linotype" w:hAnsi="Palatino Linotype"/>
          <w:color w:val="0070C0"/>
          <w:sz w:val="24"/>
          <w:szCs w:val="24"/>
        </w:rPr>
        <w:endnoteRef/>
      </w:r>
      <w:r w:rsidRPr="00794BA2">
        <w:rPr>
          <w:rFonts w:ascii="Palatino Linotype" w:hAnsi="Palatino Linotype"/>
          <w:color w:val="0070C0"/>
          <w:sz w:val="24"/>
          <w:szCs w:val="24"/>
          <w:lang w:val="en-US"/>
        </w:rPr>
        <w:t xml:space="preserve"> </w:t>
      </w:r>
      <w:r w:rsidRPr="00794BA2">
        <w:rPr>
          <w:rFonts w:ascii="Palatino Linotype" w:hAnsi="Palatino Linotype"/>
          <w:sz w:val="24"/>
          <w:szCs w:val="24"/>
          <w:lang w:val="en-US"/>
        </w:rPr>
        <w:t>C. Jean Campbell</w:t>
      </w:r>
      <w:r w:rsidR="00FD0878">
        <w:rPr>
          <w:rFonts w:ascii="Palatino Linotype" w:hAnsi="Palatino Linotype"/>
          <w:sz w:val="24"/>
          <w:szCs w:val="24"/>
          <w:lang w:val="en-US"/>
        </w:rPr>
        <w:t>,</w:t>
      </w:r>
      <w:r w:rsidRPr="00794BA2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F0467E">
        <w:rPr>
          <w:rFonts w:ascii="Palatino Linotype" w:hAnsi="Palatino Linotype"/>
          <w:i/>
          <w:sz w:val="24"/>
          <w:szCs w:val="24"/>
        </w:rPr>
        <w:t>The Commonwealth of Nature: Art and Poetic Community in the Age of Dante</w:t>
      </w:r>
      <w:r w:rsidRPr="00F0467E">
        <w:rPr>
          <w:rFonts w:ascii="Palatino Linotype" w:hAnsi="Palatino Linotype"/>
          <w:sz w:val="24"/>
          <w:szCs w:val="24"/>
        </w:rPr>
        <w:t xml:space="preserve"> </w:t>
      </w:r>
      <w:r w:rsidR="00FD0878">
        <w:rPr>
          <w:rFonts w:ascii="Palatino Linotype" w:hAnsi="Palatino Linotype"/>
          <w:sz w:val="24"/>
          <w:szCs w:val="24"/>
        </w:rPr>
        <w:t>(</w:t>
      </w:r>
      <w:r w:rsidRPr="00FD0878">
        <w:rPr>
          <w:rFonts w:ascii="Palatino Linotype" w:hAnsi="Palatino Linotype"/>
          <w:sz w:val="24"/>
          <w:szCs w:val="24"/>
          <w:lang w:val="en-US"/>
        </w:rPr>
        <w:t>University Park: Pennsylvania State Press, 2008</w:t>
      </w:r>
      <w:r w:rsidR="00FD0878">
        <w:rPr>
          <w:rFonts w:ascii="Palatino Linotype" w:hAnsi="Palatino Linotype"/>
          <w:sz w:val="24"/>
          <w:szCs w:val="24"/>
          <w:lang w:val="en-US"/>
        </w:rPr>
        <w:t>)</w:t>
      </w:r>
      <w:r w:rsidRPr="00FD0878">
        <w:rPr>
          <w:rFonts w:ascii="Palatino Linotype" w:hAnsi="Palatino Linotype"/>
          <w:sz w:val="24"/>
          <w:szCs w:val="24"/>
          <w:lang w:val="en-US"/>
        </w:rPr>
        <w:t xml:space="preserve">. </w:t>
      </w:r>
    </w:p>
  </w:endnote>
  <w:endnote w:id="25">
    <w:p w:rsidR="00044575" w:rsidRPr="005D00B6" w:rsidRDefault="00044575">
      <w:pPr>
        <w:pStyle w:val="EndnoteText"/>
        <w:rPr>
          <w:rFonts w:ascii="Palatino Linotype" w:hAnsi="Palatino Linotype"/>
          <w:sz w:val="24"/>
          <w:szCs w:val="24"/>
          <w:lang w:val="it-IT"/>
        </w:rPr>
      </w:pPr>
      <w:r w:rsidRPr="008E7A17">
        <w:rPr>
          <w:rStyle w:val="EndnoteReference"/>
          <w:rFonts w:ascii="Palatino Linotype" w:hAnsi="Palatino Linotype"/>
          <w:sz w:val="24"/>
          <w:szCs w:val="24"/>
        </w:rPr>
        <w:endnoteRef/>
      </w:r>
      <w:r>
        <w:rPr>
          <w:rFonts w:ascii="Palatino Linotype" w:hAnsi="Palatino Linotype"/>
          <w:sz w:val="24"/>
          <w:szCs w:val="24"/>
          <w:lang w:val="it-IT"/>
        </w:rPr>
        <w:t xml:space="preserve"> La famiglia Donati, </w:t>
      </w:r>
      <w:r w:rsidRPr="003319A4">
        <w:rPr>
          <w:rFonts w:ascii="Palatino Linotype" w:hAnsi="Palatino Linotype"/>
          <w:i/>
          <w:sz w:val="24"/>
          <w:szCs w:val="24"/>
          <w:lang w:val="it-IT"/>
        </w:rPr>
        <w:t>Purgatorio</w:t>
      </w:r>
      <w:r>
        <w:rPr>
          <w:rFonts w:ascii="Palatino Linotype" w:hAnsi="Palatino Linotype"/>
          <w:sz w:val="24"/>
          <w:szCs w:val="24"/>
          <w:lang w:val="it-IT"/>
        </w:rPr>
        <w:t xml:space="preserve"> XXIV.82-87, </w:t>
      </w:r>
      <w:r w:rsidRPr="003319A4">
        <w:rPr>
          <w:rFonts w:ascii="Palatino Linotype" w:hAnsi="Palatino Linotype"/>
          <w:i/>
          <w:sz w:val="24"/>
          <w:szCs w:val="24"/>
          <w:lang w:val="it-IT"/>
        </w:rPr>
        <w:t>Paradiso</w:t>
      </w:r>
      <w:r>
        <w:rPr>
          <w:rFonts w:ascii="Palatino Linotype" w:hAnsi="Palatino Linotype"/>
          <w:sz w:val="24"/>
          <w:szCs w:val="24"/>
          <w:lang w:val="it-IT"/>
        </w:rPr>
        <w:t xml:space="preserve"> III.106-108; Maria Grazia Beverini Del Santo, </w:t>
      </w:r>
      <w:r w:rsidRPr="00933856">
        <w:rPr>
          <w:rFonts w:ascii="Palatino Linotype" w:hAnsi="Palatino Linotype"/>
          <w:i/>
          <w:sz w:val="24"/>
          <w:szCs w:val="24"/>
          <w:lang w:val="it-IT"/>
        </w:rPr>
        <w:t>Piccarda Donati nella storia del Monastero di Monticelli</w:t>
      </w:r>
      <w:r w:rsidRPr="00933856">
        <w:rPr>
          <w:rFonts w:ascii="Palatino Linotype" w:hAnsi="Palatino Linotype"/>
          <w:sz w:val="24"/>
          <w:szCs w:val="24"/>
          <w:lang w:val="it-IT"/>
        </w:rPr>
        <w:t xml:space="preserve"> (Firenze: Pagliai, 2007)</w:t>
      </w:r>
      <w:r>
        <w:rPr>
          <w:rFonts w:ascii="Palatino Linotype" w:hAnsi="Palatino Linotype"/>
          <w:sz w:val="24"/>
          <w:szCs w:val="24"/>
          <w:lang w:val="it-IT"/>
        </w:rPr>
        <w:t>.</w:t>
      </w:r>
    </w:p>
    <w:p w:rsidR="00044575" w:rsidRPr="005D00B6" w:rsidRDefault="00044575">
      <w:pPr>
        <w:pStyle w:val="EndnoteText"/>
        <w:rPr>
          <w:rFonts w:ascii="Palatino Linotype" w:hAnsi="Palatino Linotype"/>
          <w:sz w:val="24"/>
          <w:szCs w:val="24"/>
          <w:lang w:val="it-IT"/>
        </w:rPr>
      </w:pPr>
    </w:p>
  </w:endnote>
  <w:endnote w:id="26">
    <w:p w:rsidR="00044575" w:rsidRPr="00CC79CF" w:rsidRDefault="00044575">
      <w:pPr>
        <w:pStyle w:val="EndnoteText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 w:rsidRPr="00CC79CF"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</w:rPr>
        <w:endnoteRef/>
      </w:r>
      <w:r w:rsidRPr="00CC79CF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Dino Compagni, </w:t>
      </w:r>
      <w:r w:rsidRPr="00CC79CF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Cronica</w:t>
      </w:r>
      <w:r w:rsidRPr="00CC79CF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a cura di Gino Luzzatto (Torino: Einaudi, 1968), 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II. xviii, xx, xxiv, </w:t>
      </w:r>
      <w:r w:rsidRPr="00CC79CF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III.ii, xix, xxi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: </w:t>
      </w:r>
      <w:hyperlink r:id="rId6" w:history="1">
        <w:r w:rsidRPr="000D04D9">
          <w:rPr>
            <w:rStyle w:val="Hyperlink"/>
            <w:rFonts w:ascii="Palatino Linotype" w:hAnsi="Palatino Linotype"/>
            <w:sz w:val="24"/>
            <w:szCs w:val="24"/>
            <w:lang w:val="it-IT"/>
          </w:rPr>
          <w:t>http://www.classicitaliani.it/index145.htm</w:t>
        </w:r>
      </w:hyperlink>
    </w:p>
    <w:p w:rsidR="00044575" w:rsidRPr="00E77038" w:rsidRDefault="00044575">
      <w:pPr>
        <w:pStyle w:val="EndnoteText"/>
        <w:rPr>
          <w:color w:val="0070C0"/>
          <w:lang w:val="it-IT"/>
        </w:rPr>
      </w:pPr>
    </w:p>
  </w:endnote>
  <w:endnote w:id="27">
    <w:p w:rsidR="00044575" w:rsidRPr="00147ABE" w:rsidRDefault="00044575">
      <w:pPr>
        <w:pStyle w:val="EndnoteText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 w:rsidRPr="00147ABE"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</w:rPr>
        <w:endnoteRef/>
      </w:r>
      <w:r w:rsidRPr="00147ABE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Il Villani illustrato: Firenze e l’Italia medievale nelle 253 immagini del ms Chigiano I.VIII.296 della Biblioteca Vaticana</w:t>
      </w:r>
      <w:r w:rsidRPr="00147ABE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 a cura di Chiara Frugoni (Firenze: Le Lettere, 2005)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, 11, 196, 198, 217.</w:t>
      </w:r>
    </w:p>
    <w:p w:rsidR="00044575" w:rsidRPr="00147ABE" w:rsidRDefault="00044575">
      <w:pPr>
        <w:pStyle w:val="EndnoteText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</w:p>
  </w:endnote>
  <w:endnote w:id="28">
    <w:p w:rsidR="00044575" w:rsidRPr="00CC79CF" w:rsidRDefault="00044575" w:rsidP="00CA0B6F">
      <w:pPr>
        <w:spacing w:line="240" w:lineRule="auto"/>
        <w:rPr>
          <w:rFonts w:ascii="Palatino Linotype" w:hAnsi="Palatino Linotype"/>
          <w:color w:val="0070C0"/>
          <w:sz w:val="24"/>
          <w:szCs w:val="24"/>
          <w:lang w:val="it-IT"/>
        </w:rPr>
      </w:pPr>
      <w:r w:rsidRPr="007406D8"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</w:rPr>
        <w:endnoteRef/>
      </w:r>
      <w:r w:rsidRPr="007406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Filippo Villani, ‘Francesco da Barberino’, </w:t>
      </w:r>
      <w:r w:rsidRPr="00D87EFA">
        <w:rPr>
          <w:rFonts w:ascii="Palatino Linotype" w:hAnsi="Palatino Linotype"/>
          <w:i/>
          <w:sz w:val="24"/>
          <w:szCs w:val="24"/>
          <w:lang w:val="it-IT"/>
        </w:rPr>
        <w:t>Cronica</w:t>
      </w:r>
      <w:r>
        <w:rPr>
          <w:rFonts w:ascii="Palatino Linotype" w:hAnsi="Palatino Linotype"/>
          <w:i/>
          <w:sz w:val="24"/>
          <w:szCs w:val="24"/>
          <w:lang w:val="it-IT"/>
        </w:rPr>
        <w:t xml:space="preserve"> (</w:t>
      </w:r>
      <w:r w:rsidRPr="00F0467E">
        <w:rPr>
          <w:rFonts w:ascii="Palatino Linotype" w:hAnsi="Palatino Linotype"/>
          <w:sz w:val="24"/>
          <w:szCs w:val="24"/>
          <w:lang w:val="it-IT"/>
        </w:rPr>
        <w:t>Roma: Multigrafica Editrice, 1980</w:t>
      </w:r>
      <w:r>
        <w:rPr>
          <w:rFonts w:ascii="Palatino Linotype" w:hAnsi="Palatino Linotype"/>
          <w:sz w:val="24"/>
          <w:szCs w:val="24"/>
          <w:lang w:val="it-IT"/>
        </w:rPr>
        <w:t xml:space="preserve">), VI.36-39; </w:t>
      </w:r>
      <w:r w:rsidRPr="007406D8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Francesco da Barberino, </w:t>
      </w:r>
      <w:r w:rsidRPr="007406D8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I Documenti d’Amore</w:t>
      </w:r>
      <w:r w:rsidRPr="00625A9D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>: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</w:t>
      </w:r>
      <w:hyperlink r:id="rId7" w:anchor="v=onepage&amp;q&amp;f=false" w:history="1">
        <w:r w:rsidRPr="0040484C">
          <w:rPr>
            <w:rStyle w:val="Hyperlink"/>
            <w:rFonts w:ascii="Palatino Linotype" w:hAnsi="Palatino Linotype"/>
            <w:sz w:val="24"/>
            <w:szCs w:val="24"/>
            <w:lang w:val="it-IT"/>
          </w:rPr>
          <w:t>https://books.google.it/books?id=8nbFdQ_RSpcC&amp;printsec=frontcover&amp;source=gbs_ge_summary_r&amp;cad=0#v=onepage&amp;q&amp;f=false</w:t>
        </w:r>
      </w:hyperlink>
    </w:p>
  </w:endnote>
  <w:endnote w:id="29">
    <w:p w:rsidR="00044575" w:rsidRDefault="00044575">
      <w:pPr>
        <w:pStyle w:val="EndnoteText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 w:rsidRPr="00736DB6"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</w:rPr>
        <w:endnoteRef/>
      </w:r>
      <w:r w:rsidRPr="00736DB6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Emilio Pasquini, ‘Francesco da Barberino’, </w:t>
      </w:r>
      <w:r w:rsidRPr="00736DB6">
        <w:rPr>
          <w:rFonts w:ascii="Palatino Linotype" w:hAnsi="Palatino Linotype"/>
          <w:i/>
          <w:color w:val="0D0D0D" w:themeColor="text1" w:themeTint="F2"/>
          <w:sz w:val="24"/>
          <w:szCs w:val="24"/>
          <w:lang w:val="it-IT"/>
        </w:rPr>
        <w:t>Dizionario Biografico</w:t>
      </w:r>
      <w:r w:rsidRPr="00736DB6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, 49 (1997); </w:t>
      </w:r>
      <w:hyperlink r:id="rId8" w:history="1">
        <w:r w:rsidRPr="0040484C">
          <w:rPr>
            <w:rStyle w:val="Hyperlink"/>
            <w:rFonts w:ascii="Palatino Linotype" w:hAnsi="Palatino Linotype"/>
            <w:color w:val="0D0DFF" w:themeColor="hyperlink" w:themeTint="F2"/>
            <w:sz w:val="24"/>
            <w:szCs w:val="24"/>
            <w:lang w:val="it-IT"/>
          </w:rPr>
          <w:t>http://www.treccani.it/enciclopedia/francesco-da-barberino_%28Dizionario-Biografico%29/</w:t>
        </w:r>
      </w:hyperlink>
    </w:p>
    <w:p w:rsidR="00044575" w:rsidRPr="00E77038" w:rsidRDefault="00044575">
      <w:pPr>
        <w:pStyle w:val="EndnoteText"/>
        <w:rPr>
          <w:color w:val="0070C0"/>
          <w:lang w:val="it-IT"/>
        </w:rPr>
      </w:pPr>
    </w:p>
  </w:endnote>
  <w:endnote w:id="30">
    <w:p w:rsidR="00044575" w:rsidRPr="00625A9D" w:rsidRDefault="00044575" w:rsidP="007406D8">
      <w:pPr>
        <w:spacing w:line="240" w:lineRule="auto"/>
        <w:rPr>
          <w:rFonts w:ascii="Palatino Linotype" w:hAnsi="Palatino Linotype"/>
          <w:color w:val="0070C0"/>
          <w:sz w:val="24"/>
          <w:szCs w:val="24"/>
          <w:lang w:val="fr-FR"/>
        </w:rPr>
      </w:pPr>
      <w:r w:rsidRPr="007406D8"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</w:rPr>
        <w:endnoteRef/>
      </w:r>
      <w:r w:rsidRPr="00625A9D">
        <w:rPr>
          <w:rFonts w:ascii="Palatino Linotype" w:hAnsi="Palatino Linotype"/>
          <w:color w:val="0D0D0D" w:themeColor="text1" w:themeTint="F2"/>
          <w:sz w:val="24"/>
          <w:szCs w:val="24"/>
          <w:lang w:val="fr-FR"/>
        </w:rPr>
        <w:t xml:space="preserve"> Antoine Thomas,</w:t>
      </w:r>
      <w:r w:rsidRPr="00625A9D">
        <w:rPr>
          <w:rFonts w:ascii="Palatino Linotype" w:hAnsi="Palatino Linotype"/>
          <w:i/>
          <w:color w:val="0D0D0D" w:themeColor="text1" w:themeTint="F2"/>
          <w:sz w:val="24"/>
          <w:szCs w:val="24"/>
          <w:lang w:val="fr-FR"/>
        </w:rPr>
        <w:t xml:space="preserve"> </w:t>
      </w:r>
      <w:r w:rsidRPr="00625A9D">
        <w:rPr>
          <w:rFonts w:ascii="Palatino Linotype" w:hAnsi="Palatino Linotype"/>
          <w:i/>
          <w:sz w:val="24"/>
          <w:szCs w:val="24"/>
          <w:lang w:val="fr-FR"/>
        </w:rPr>
        <w:t>Francesco da Barberino et la littérature provençale en Italie au Moyen Age (</w:t>
      </w:r>
      <w:r w:rsidRPr="00625A9D">
        <w:rPr>
          <w:rFonts w:ascii="Palatino Linotype" w:hAnsi="Palatino Linotype"/>
          <w:sz w:val="24"/>
          <w:szCs w:val="24"/>
          <w:lang w:val="fr-FR"/>
        </w:rPr>
        <w:t>Paris: Thorin, 1883), 2.</w:t>
      </w:r>
    </w:p>
  </w:endnote>
  <w:endnote w:id="31">
    <w:p w:rsidR="00044575" w:rsidRPr="00736DB6" w:rsidRDefault="00044575">
      <w:pPr>
        <w:pStyle w:val="EndnoteText"/>
        <w:rPr>
          <w:rFonts w:ascii="Palatino Linotype" w:hAnsi="Palatino Linotype"/>
          <w:color w:val="0D0D0D" w:themeColor="text1" w:themeTint="F2"/>
          <w:sz w:val="24"/>
          <w:szCs w:val="24"/>
          <w:lang w:val="en-US"/>
        </w:rPr>
      </w:pPr>
      <w:r w:rsidRPr="00736DB6"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</w:rPr>
        <w:endnoteRef/>
      </w:r>
      <w:r w:rsidRPr="005207A4">
        <w:rPr>
          <w:rFonts w:ascii="Palatino Linotype" w:hAnsi="Palatino Linotype"/>
          <w:color w:val="0D0D0D" w:themeColor="text1" w:themeTint="F2"/>
          <w:sz w:val="24"/>
          <w:szCs w:val="24"/>
          <w:lang w:val="en-US"/>
        </w:rPr>
        <w:t xml:space="preserve"> Christopher </w:t>
      </w:r>
      <w:r w:rsidRPr="00736DB6">
        <w:rPr>
          <w:rFonts w:ascii="Palatino Linotype" w:hAnsi="Palatino Linotype"/>
          <w:color w:val="0D0D0D" w:themeColor="text1" w:themeTint="F2"/>
          <w:sz w:val="24"/>
          <w:szCs w:val="24"/>
          <w:lang w:val="en-US"/>
        </w:rPr>
        <w:t xml:space="preserve">De Hamel, </w:t>
      </w:r>
      <w:r w:rsidRPr="005207A4">
        <w:rPr>
          <w:rFonts w:ascii="Palatino Linotype" w:hAnsi="Palatino Linotype"/>
          <w:i/>
          <w:color w:val="0D0D0D" w:themeColor="text1" w:themeTint="F2"/>
          <w:sz w:val="24"/>
          <w:szCs w:val="24"/>
          <w:lang w:val="en-US"/>
        </w:rPr>
        <w:t>A History of Illuminated Manuscripts</w:t>
      </w:r>
      <w:r w:rsidRPr="00736DB6">
        <w:rPr>
          <w:rFonts w:ascii="Palatino Linotype" w:hAnsi="Palatino Linotype"/>
          <w:color w:val="0D0D0D" w:themeColor="text1" w:themeTint="F2"/>
          <w:sz w:val="24"/>
          <w:szCs w:val="24"/>
          <w:lang w:val="en-US"/>
        </w:rPr>
        <w:t xml:space="preserve"> (Oxford: Phaidon, 1986), pp. 143-4. </w:t>
      </w:r>
    </w:p>
    <w:p w:rsidR="00044575" w:rsidRPr="00FF04B1" w:rsidRDefault="00044575">
      <w:pPr>
        <w:pStyle w:val="EndnoteText"/>
        <w:rPr>
          <w:rFonts w:ascii="Palatino Linotype" w:hAnsi="Palatino Linotype"/>
          <w:color w:val="0070C0"/>
          <w:sz w:val="24"/>
          <w:szCs w:val="24"/>
          <w:lang w:val="en-US"/>
        </w:rPr>
      </w:pPr>
    </w:p>
  </w:endnote>
  <w:endnote w:id="32">
    <w:p w:rsidR="00044575" w:rsidRPr="00625A9D" w:rsidRDefault="00044575" w:rsidP="00FF04B1">
      <w:pPr>
        <w:spacing w:line="240" w:lineRule="auto"/>
        <w:rPr>
          <w:rFonts w:ascii="Palatino Linotype" w:hAnsi="Palatino Linotype"/>
          <w:color w:val="0070C0"/>
          <w:sz w:val="24"/>
          <w:szCs w:val="24"/>
        </w:rPr>
      </w:pPr>
      <w:r w:rsidRPr="00CA0B6F"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</w:rPr>
        <w:endnoteRef/>
      </w:r>
      <w:r w:rsidRPr="00E77038">
        <w:rPr>
          <w:rFonts w:ascii="Palatino Linotype" w:hAnsi="Palatino Linotype"/>
          <w:color w:val="0070C0"/>
          <w:sz w:val="24"/>
          <w:szCs w:val="24"/>
          <w:lang w:val="it-IT"/>
        </w:rPr>
        <w:t xml:space="preserve"> </w:t>
      </w:r>
      <w:r w:rsidRPr="00C2671C">
        <w:rPr>
          <w:rFonts w:ascii="Palatino Linotype" w:hAnsi="Palatino Linotype"/>
          <w:sz w:val="24"/>
          <w:szCs w:val="24"/>
          <w:lang w:val="it-IT"/>
        </w:rPr>
        <w:t xml:space="preserve">Teresa De Robertis. ‘Una mano tante scritture. </w:t>
      </w:r>
      <w:r w:rsidRPr="00DE08FF">
        <w:rPr>
          <w:rFonts w:ascii="Palatino Linotype" w:hAnsi="Palatino Linotype"/>
          <w:sz w:val="24"/>
          <w:szCs w:val="24"/>
          <w:lang w:val="it-IT"/>
        </w:rPr>
        <w:t>Problemi di metodo nell’identificazione degli autografì</w:t>
      </w:r>
      <w:r>
        <w:rPr>
          <w:rFonts w:ascii="Palatino Linotype" w:hAnsi="Palatino Linotype"/>
          <w:sz w:val="24"/>
          <w:szCs w:val="24"/>
          <w:lang w:val="it-IT"/>
        </w:rPr>
        <w:t>’ (</w:t>
      </w:r>
      <w:r w:rsidRPr="00CC3084">
        <w:rPr>
          <w:rFonts w:ascii="Palatino Linotype" w:hAnsi="Palatino Linotype"/>
          <w:sz w:val="24"/>
          <w:szCs w:val="24"/>
          <w:lang w:val="it-IT"/>
        </w:rPr>
        <w:t>Lubliana, 7 settembre 2010</w:t>
      </w:r>
      <w:r>
        <w:rPr>
          <w:rFonts w:ascii="Palatino Linotype" w:hAnsi="Palatino Linotype"/>
          <w:sz w:val="24"/>
          <w:szCs w:val="24"/>
          <w:lang w:val="it-IT"/>
        </w:rPr>
        <w:t>), 7</w:t>
      </w:r>
      <w:r w:rsidRPr="00CC3084">
        <w:rPr>
          <w:rFonts w:ascii="Palatino Linotype" w:hAnsi="Palatino Linotype"/>
          <w:sz w:val="24"/>
          <w:szCs w:val="24"/>
          <w:lang w:val="it-IT"/>
        </w:rPr>
        <w:t xml:space="preserve">. </w:t>
      </w:r>
      <w:hyperlink r:id="rId9" w:history="1">
        <w:r w:rsidRPr="00625A9D">
          <w:rPr>
            <w:rStyle w:val="Hyperlink"/>
            <w:rFonts w:ascii="Palatino Linotype" w:hAnsi="Palatino Linotype"/>
            <w:sz w:val="24"/>
            <w:szCs w:val="24"/>
          </w:rPr>
          <w:t>http://www.ductus.it/downloads/de-robertis/2010_Una%20mano%20tante%20scritture_testo%20da%20distribuire.pdf</w:t>
        </w:r>
      </w:hyperlink>
    </w:p>
  </w:endnote>
  <w:endnote w:id="33">
    <w:p w:rsidR="00044575" w:rsidRPr="00D50441" w:rsidRDefault="00044575">
      <w:pPr>
        <w:pStyle w:val="EndnoteText"/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</w:pPr>
      <w:r w:rsidRPr="00D50441">
        <w:rPr>
          <w:rStyle w:val="EndnoteReference"/>
          <w:rFonts w:ascii="Palatino Linotype" w:hAnsi="Palatino Linotype"/>
          <w:color w:val="0D0D0D" w:themeColor="text1" w:themeTint="F2"/>
          <w:sz w:val="24"/>
          <w:szCs w:val="24"/>
        </w:rPr>
        <w:endnoteRef/>
      </w:r>
      <w:r w:rsidRPr="00D50441"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 Leonardo Bruni, ‘Della vita, studi e costumi di Dante’, 10</w:t>
      </w:r>
      <w:r>
        <w:rPr>
          <w:rFonts w:ascii="Palatino Linotype" w:hAnsi="Palatino Linotype"/>
          <w:color w:val="0D0D0D" w:themeColor="text1" w:themeTint="F2"/>
          <w:sz w:val="24"/>
          <w:szCs w:val="24"/>
          <w:lang w:val="it-IT"/>
        </w:rPr>
        <w:t xml:space="preserve">: </w:t>
      </w:r>
      <w:hyperlink r:id="rId10" w:history="1">
        <w:r w:rsidRPr="000D04D9">
          <w:rPr>
            <w:rStyle w:val="Hyperlink"/>
            <w:rFonts w:ascii="Palatino Linotype" w:hAnsi="Palatino Linotype"/>
            <w:sz w:val="24"/>
            <w:szCs w:val="24"/>
            <w:lang w:val="it-IT"/>
          </w:rPr>
          <w:t>http://www.classicitaliani.it/Leonardo_Bruni/Bruni_vita_Dante.htm</w:t>
        </w:r>
      </w:hyperlink>
    </w:p>
    <w:p w:rsidR="00044575" w:rsidRPr="009970AB" w:rsidRDefault="00044575">
      <w:pPr>
        <w:pStyle w:val="EndnoteText"/>
        <w:rPr>
          <w:rFonts w:ascii="Palatino Linotype" w:hAnsi="Palatino Linotype"/>
          <w:sz w:val="24"/>
          <w:szCs w:val="24"/>
          <w:lang w:val="it-IT"/>
        </w:rPr>
      </w:pPr>
    </w:p>
  </w:endnote>
  <w:endnote w:id="34">
    <w:p w:rsidR="00044575" w:rsidRPr="00EC7799" w:rsidRDefault="00044575" w:rsidP="00933856">
      <w:pPr>
        <w:spacing w:line="240" w:lineRule="auto"/>
        <w:rPr>
          <w:rFonts w:ascii="Palatino Linotype" w:hAnsi="Palatino Linotype"/>
          <w:sz w:val="24"/>
          <w:szCs w:val="24"/>
          <w:lang w:val="it-IT"/>
        </w:rPr>
      </w:pPr>
      <w:r w:rsidRPr="004B4BDD">
        <w:rPr>
          <w:rStyle w:val="EndnoteReference"/>
          <w:rFonts w:ascii="Palatino Linotype" w:hAnsi="Palatino Linotype"/>
          <w:sz w:val="24"/>
          <w:szCs w:val="24"/>
        </w:rPr>
        <w:endnoteRef/>
      </w:r>
      <w:r>
        <w:rPr>
          <w:rFonts w:ascii="Palatino Linotype" w:hAnsi="Palatino Linotype"/>
          <w:sz w:val="24"/>
          <w:szCs w:val="24"/>
          <w:lang w:val="it-IT"/>
        </w:rPr>
        <w:t xml:space="preserve"> Maria Grazia Ciardi Duprè Dal Poggetto, ‘Nuove ipotesi di lavoro scaturite dal rapporto testo-immagine nel “Tesoretto” di Brunetto Latini’</w:t>
      </w:r>
      <w:r w:rsidRPr="00933856">
        <w:rPr>
          <w:rFonts w:ascii="Palatino Linotype" w:hAnsi="Palatino Linotype"/>
          <w:i/>
          <w:sz w:val="24"/>
          <w:szCs w:val="24"/>
          <w:lang w:val="it-IT"/>
        </w:rPr>
        <w:t>, Rivista di Storia della miniatura</w:t>
      </w:r>
      <w:r>
        <w:rPr>
          <w:rFonts w:ascii="Palatino Linotype" w:hAnsi="Palatino Linotype"/>
          <w:sz w:val="24"/>
          <w:szCs w:val="24"/>
          <w:lang w:val="it-IT"/>
        </w:rPr>
        <w:t xml:space="preserve"> 1-2 (1996-1997), 89-98.</w:t>
      </w:r>
    </w:p>
  </w:endnote>
  <w:endnote w:id="35">
    <w:p w:rsidR="00044575" w:rsidRPr="00837F28" w:rsidRDefault="00044575">
      <w:pPr>
        <w:pStyle w:val="EndnoteText"/>
        <w:rPr>
          <w:rFonts w:ascii="Palatino Linotype" w:hAnsi="Palatino Linotype"/>
          <w:sz w:val="24"/>
          <w:szCs w:val="24"/>
          <w:lang w:val="it-IT"/>
        </w:rPr>
      </w:pPr>
      <w:r w:rsidRPr="00837F28">
        <w:rPr>
          <w:rStyle w:val="EndnoteReference"/>
          <w:rFonts w:ascii="Palatino Linotype" w:hAnsi="Palatino Linotype"/>
          <w:sz w:val="24"/>
          <w:szCs w:val="24"/>
        </w:rPr>
        <w:endnoteRef/>
      </w:r>
      <w:r w:rsidRPr="00837F28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837F28">
        <w:rPr>
          <w:rFonts w:ascii="Palatino Linotype" w:hAnsi="Palatino Linotype"/>
          <w:i/>
          <w:sz w:val="24"/>
          <w:szCs w:val="24"/>
          <w:lang w:val="it-IT"/>
        </w:rPr>
        <w:t>Tesoro</w:t>
      </w:r>
      <w:r w:rsidRPr="00837F28">
        <w:rPr>
          <w:rFonts w:ascii="Palatino Linotype" w:hAnsi="Palatino Linotype"/>
          <w:sz w:val="24"/>
          <w:szCs w:val="24"/>
          <w:lang w:val="it-IT"/>
        </w:rPr>
        <w:t>, Vergine, c. 15</w:t>
      </w:r>
      <w:r w:rsidRPr="00837F28">
        <w:rPr>
          <w:rFonts w:ascii="Palatino Linotype" w:hAnsi="Palatino Linotype"/>
          <w:sz w:val="24"/>
          <w:szCs w:val="24"/>
          <w:vertAlign w:val="superscript"/>
          <w:lang w:val="it-IT"/>
        </w:rPr>
        <w:t>v</w:t>
      </w:r>
      <w:r w:rsidRPr="00837F28">
        <w:rPr>
          <w:rFonts w:ascii="Palatino Linotype" w:hAnsi="Palatino Linotype"/>
          <w:sz w:val="24"/>
          <w:szCs w:val="24"/>
          <w:lang w:val="it-IT"/>
        </w:rPr>
        <w:t xml:space="preserve">: </w:t>
      </w:r>
    </w:p>
    <w:p w:rsidR="00044575" w:rsidRPr="00837F28" w:rsidRDefault="00044575">
      <w:pPr>
        <w:pStyle w:val="EndnoteText"/>
        <w:rPr>
          <w:rFonts w:ascii="Palatino Linotype" w:hAnsi="Palatino Linotype"/>
          <w:sz w:val="24"/>
          <w:szCs w:val="24"/>
          <w:lang w:val="it-IT"/>
        </w:rPr>
      </w:pPr>
    </w:p>
    <w:p w:rsidR="00044575" w:rsidRPr="00837F28" w:rsidRDefault="00044575" w:rsidP="00445395">
      <w:pPr>
        <w:pStyle w:val="EndnoteText"/>
        <w:ind w:left="576"/>
        <w:rPr>
          <w:rFonts w:ascii="Palatino Linotype" w:hAnsi="Palatino Linotype"/>
          <w:sz w:val="24"/>
          <w:szCs w:val="24"/>
          <w:lang w:val="it-IT"/>
        </w:rPr>
      </w:pPr>
      <w:r w:rsidRPr="00837F28">
        <w:rPr>
          <w:rFonts w:ascii="Palatino Linotype" w:eastAsia="Times New Roman" w:hAnsi="Palatino Linotype" w:cs="Times New Roman"/>
          <w:color w:val="FF9900"/>
          <w:sz w:val="24"/>
          <w:szCs w:val="24"/>
          <w:lang w:val="it-IT" w:eastAsia="en-GB"/>
        </w:rPr>
        <w:t>|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Et sappiate che la n</w:t>
      </w:r>
      <w:r w:rsidRPr="00837F28">
        <w:rPr>
          <w:rFonts w:ascii="Palatino Linotype" w:eastAsia="Times New Roman" w:hAnsi="Palatino Linotype" w:cs="Times New Roman"/>
          <w:i/>
          <w:iCs/>
          <w:sz w:val="24"/>
          <w:szCs w:val="24"/>
          <w:lang w:val="it-IT" w:eastAsia="en-GB"/>
        </w:rPr>
        <w:t>ost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ra donna mo=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>riò al secolo corporalmente. e portarolla li apo=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>stoli a seppelire ne la valle di iosaphat. facie</w:t>
      </w:r>
      <w:r w:rsidRPr="00837F28">
        <w:rPr>
          <w:rFonts w:ascii="Palatino Linotype" w:eastAsia="Times New Roman" w:hAnsi="Palatino Linotype" w:cs="Times New Roman"/>
          <w:i/>
          <w:iCs/>
          <w:sz w:val="24"/>
          <w:szCs w:val="24"/>
          <w:lang w:val="it-IT" w:eastAsia="en-GB"/>
        </w:rPr>
        <w:t>n=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>do si grandi canti li ang</w:t>
      </w:r>
      <w:r w:rsidRPr="00837F28">
        <w:rPr>
          <w:rFonts w:ascii="Palatino Linotype" w:eastAsia="Times New Roman" w:hAnsi="Palatino Linotype" w:cs="Times New Roman"/>
          <w:i/>
          <w:iCs/>
          <w:sz w:val="24"/>
          <w:szCs w:val="24"/>
          <w:lang w:val="it-IT" w:eastAsia="en-GB"/>
        </w:rPr>
        <w:t>e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li in cielo ke no</w:t>
      </w:r>
      <w:r w:rsidRPr="00837F28">
        <w:rPr>
          <w:rFonts w:ascii="Palatino Linotype" w:eastAsia="Times New Roman" w:hAnsi="Palatino Linotype" w:cs="Times New Roman"/>
          <w:i/>
          <w:iCs/>
          <w:sz w:val="24"/>
          <w:szCs w:val="24"/>
          <w:lang w:val="it-IT" w:eastAsia="en-GB"/>
        </w:rPr>
        <w:t>n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 xml:space="preserve"> si potre=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 xml:space="preserve">be ne dire ne contare. </w:t>
      </w:r>
      <w:r w:rsidRPr="00837F28">
        <w:rPr>
          <w:rFonts w:ascii="Palatino Linotype" w:eastAsia="Times New Roman" w:hAnsi="Palatino Linotype" w:cs="Times New Roman"/>
          <w:color w:val="FF9900"/>
          <w:sz w:val="24"/>
          <w:szCs w:val="24"/>
          <w:lang w:val="it-IT" w:eastAsia="en-GB"/>
        </w:rPr>
        <w:t>|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 xml:space="preserve">Et quel canto udirono 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>li apostoli. e molti altri p</w:t>
      </w:r>
      <w:r w:rsidRPr="00837F28">
        <w:rPr>
          <w:rFonts w:ascii="Palatino Linotype" w:eastAsia="Times New Roman" w:hAnsi="Palatino Linotype" w:cs="Times New Roman"/>
          <w:i/>
          <w:iCs/>
          <w:sz w:val="24"/>
          <w:szCs w:val="24"/>
          <w:lang w:val="it-IT" w:eastAsia="en-GB"/>
        </w:rPr>
        <w:t xml:space="preserve">er 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l'uniuerso mo</w:t>
      </w:r>
      <w:r w:rsidRPr="00837F28">
        <w:rPr>
          <w:rFonts w:ascii="Palatino Linotype" w:eastAsia="Times New Roman" w:hAnsi="Palatino Linotype" w:cs="Times New Roman"/>
          <w:i/>
          <w:iCs/>
          <w:sz w:val="24"/>
          <w:szCs w:val="24"/>
          <w:lang w:val="it-IT" w:eastAsia="en-GB"/>
        </w:rPr>
        <w:t>n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 xml:space="preserve">do. 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</w:r>
      <w:r w:rsidRPr="00837F28">
        <w:rPr>
          <w:rFonts w:ascii="Palatino Linotype" w:eastAsia="Times New Roman" w:hAnsi="Palatino Linotype" w:cs="Times New Roman"/>
          <w:color w:val="FF9900"/>
          <w:sz w:val="24"/>
          <w:szCs w:val="24"/>
          <w:lang w:val="it-IT" w:eastAsia="en-GB"/>
        </w:rPr>
        <w:t>|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Ma poi chella fu seppellita. al t</w:t>
      </w:r>
      <w:r w:rsidRPr="00837F28">
        <w:rPr>
          <w:rFonts w:ascii="Palatino Linotype" w:eastAsia="Times New Roman" w:hAnsi="Palatino Linotype" w:cs="Times New Roman"/>
          <w:i/>
          <w:iCs/>
          <w:sz w:val="24"/>
          <w:szCs w:val="24"/>
          <w:lang w:val="it-IT" w:eastAsia="en-GB"/>
        </w:rPr>
        <w:t>er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ço dì li apostoli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 xml:space="preserve">non ui trouaro el corpo suo. </w:t>
      </w:r>
      <w:r w:rsidRPr="00837F28">
        <w:rPr>
          <w:rFonts w:ascii="Palatino Linotype" w:eastAsia="Times New Roman" w:hAnsi="Palatino Linotype" w:cs="Times New Roman"/>
          <w:color w:val="FF9900"/>
          <w:sz w:val="24"/>
          <w:szCs w:val="24"/>
          <w:lang w:val="it-IT" w:eastAsia="en-GB"/>
        </w:rPr>
        <w:t>|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>Onde douemo cre=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 xml:space="preserve">dere che domenedio la resuscito. </w:t>
      </w:r>
      <w:r w:rsidRPr="00837F28">
        <w:rPr>
          <w:rFonts w:ascii="Palatino Linotype" w:eastAsia="Times New Roman" w:hAnsi="Palatino Linotype" w:cs="Times New Roman"/>
          <w:i/>
          <w:iCs/>
          <w:sz w:val="24"/>
          <w:szCs w:val="24"/>
          <w:lang w:val="it-IT" w:eastAsia="en-GB"/>
        </w:rPr>
        <w:t>et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t xml:space="preserve"> è collui ne</w:t>
      </w:r>
      <w:r w:rsidRPr="00837F28">
        <w:rPr>
          <w:rFonts w:ascii="Palatino Linotype" w:eastAsia="Times New Roman" w:hAnsi="Palatino Linotype" w:cs="Times New Roman"/>
          <w:sz w:val="24"/>
          <w:szCs w:val="24"/>
          <w:lang w:val="it-IT" w:eastAsia="en-GB"/>
        </w:rPr>
        <w:br/>
        <w:t>la gloria di paradiso</w:t>
      </w:r>
    </w:p>
    <w:p w:rsidR="00044575" w:rsidRPr="00445395" w:rsidRDefault="00044575">
      <w:pPr>
        <w:pStyle w:val="EndnoteText"/>
        <w:rPr>
          <w:lang w:val="it-IT"/>
        </w:rPr>
      </w:pPr>
    </w:p>
  </w:endnote>
  <w:endnote w:id="36">
    <w:p w:rsidR="00044575" w:rsidRPr="00AE0E8D" w:rsidRDefault="00044575">
      <w:pPr>
        <w:pStyle w:val="EndnoteText"/>
        <w:rPr>
          <w:rFonts w:ascii="Palatino Linotype" w:hAnsi="Palatino Linotype"/>
          <w:sz w:val="24"/>
          <w:szCs w:val="24"/>
          <w:lang w:val="en-US"/>
        </w:rPr>
      </w:pPr>
      <w:r w:rsidRPr="00AE0E8D">
        <w:rPr>
          <w:rStyle w:val="EndnoteReference"/>
          <w:rFonts w:ascii="Palatino Linotype" w:hAnsi="Palatino Linotype"/>
          <w:sz w:val="24"/>
          <w:szCs w:val="24"/>
        </w:rPr>
        <w:endnoteRef/>
      </w:r>
      <w:r w:rsidRPr="00AE0E8D">
        <w:rPr>
          <w:rFonts w:ascii="Palatino Linotype" w:hAnsi="Palatino Linotype"/>
          <w:sz w:val="24"/>
          <w:szCs w:val="24"/>
        </w:rPr>
        <w:t xml:space="preserve"> Julia Bolton Holloway, </w:t>
      </w:r>
      <w:r w:rsidRPr="00933856">
        <w:rPr>
          <w:rFonts w:ascii="Palatino Linotype" w:hAnsi="Palatino Linotype"/>
          <w:sz w:val="24"/>
          <w:szCs w:val="24"/>
        </w:rPr>
        <w:t>'Not Babilon, nor great Alcairo</w:t>
      </w:r>
      <w:r>
        <w:rPr>
          <w:rFonts w:ascii="Palatino Linotype" w:hAnsi="Palatino Linotype"/>
          <w:sz w:val="24"/>
          <w:szCs w:val="24"/>
        </w:rPr>
        <w:t>,</w:t>
      </w:r>
      <w:r w:rsidRPr="00933856">
        <w:rPr>
          <w:rFonts w:ascii="Palatino Linotype" w:hAnsi="Palatino Linotype"/>
          <w:sz w:val="24"/>
          <w:szCs w:val="24"/>
        </w:rPr>
        <w:t xml:space="preserve">' </w:t>
      </w:r>
      <w:r w:rsidRPr="00807F12">
        <w:rPr>
          <w:rFonts w:ascii="Palatino Linotype" w:hAnsi="Palatino Linotype"/>
          <w:i/>
          <w:sz w:val="24"/>
          <w:szCs w:val="24"/>
        </w:rPr>
        <w:t>Milton Quarterly</w:t>
      </w:r>
      <w:r w:rsidRPr="00933856">
        <w:rPr>
          <w:rFonts w:ascii="Palatino Linotype" w:hAnsi="Palatino Linotype"/>
          <w:sz w:val="24"/>
          <w:szCs w:val="24"/>
        </w:rPr>
        <w:t xml:space="preserve">, 15 (1981), 92-94. </w:t>
      </w:r>
    </w:p>
  </w:endnote>
  <w:endnote w:id="37">
    <w:p w:rsidR="00044575" w:rsidRPr="00AE0E8D" w:rsidRDefault="00044575">
      <w:pPr>
        <w:pStyle w:val="EndnoteText"/>
        <w:rPr>
          <w:lang w:val="en-US"/>
        </w:rPr>
      </w:pPr>
    </w:p>
    <w:p w:rsidR="00044575" w:rsidRDefault="00044575">
      <w:pPr>
        <w:pStyle w:val="EndnoteText"/>
        <w:rPr>
          <w:rFonts w:ascii="Palatino Linotype" w:hAnsi="Palatino Linotype"/>
          <w:sz w:val="24"/>
          <w:szCs w:val="24"/>
          <w:lang w:val="it-IT"/>
        </w:rPr>
      </w:pPr>
      <w:r>
        <w:rPr>
          <w:rStyle w:val="EndnoteReference"/>
        </w:rPr>
        <w:endnoteRef/>
      </w:r>
      <w:r w:rsidRPr="005D00B6">
        <w:rPr>
          <w:lang w:val="it-IT"/>
        </w:rPr>
        <w:t xml:space="preserve"> </w:t>
      </w:r>
      <w:r>
        <w:rPr>
          <w:rFonts w:ascii="Palatino Linotype" w:hAnsi="Palatino Linotype"/>
          <w:sz w:val="24"/>
          <w:szCs w:val="24"/>
          <w:lang w:val="it-IT"/>
        </w:rPr>
        <w:t xml:space="preserve">Villani, </w:t>
      </w:r>
      <w:r w:rsidRPr="005207A4">
        <w:rPr>
          <w:rFonts w:ascii="Palatino Linotype" w:hAnsi="Palatino Linotype"/>
          <w:i/>
          <w:sz w:val="24"/>
          <w:szCs w:val="24"/>
          <w:lang w:val="it-IT"/>
        </w:rPr>
        <w:t>Cronica</w:t>
      </w:r>
      <w:r>
        <w:rPr>
          <w:rFonts w:ascii="Palatino Linotype" w:hAnsi="Palatino Linotype"/>
          <w:sz w:val="24"/>
          <w:szCs w:val="24"/>
          <w:lang w:val="it-IT"/>
        </w:rPr>
        <w:t>, VII.xcvi,cxxv.</w:t>
      </w:r>
    </w:p>
    <w:p w:rsidR="00044575" w:rsidRDefault="00044575">
      <w:pPr>
        <w:pStyle w:val="EndnoteText"/>
        <w:rPr>
          <w:rFonts w:ascii="Palatino Linotype" w:hAnsi="Palatino Linotype"/>
          <w:sz w:val="24"/>
          <w:szCs w:val="24"/>
          <w:lang w:val="it-IT"/>
        </w:rPr>
      </w:pPr>
    </w:p>
    <w:p w:rsidR="00044575" w:rsidRPr="005D00B6" w:rsidRDefault="00044575">
      <w:pPr>
        <w:pStyle w:val="EndnoteText"/>
        <w:rPr>
          <w:lang w:val="it-I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9B" w:rsidRDefault="006D089B" w:rsidP="008F6710">
      <w:pPr>
        <w:spacing w:after="0" w:line="240" w:lineRule="auto"/>
      </w:pPr>
      <w:r>
        <w:separator/>
      </w:r>
    </w:p>
  </w:footnote>
  <w:footnote w:type="continuationSeparator" w:id="0">
    <w:p w:rsidR="006D089B" w:rsidRDefault="006D089B" w:rsidP="008F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4668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4575" w:rsidRDefault="000445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4575" w:rsidRDefault="00044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D1786"/>
    <w:multiLevelType w:val="hybridMultilevel"/>
    <w:tmpl w:val="326CD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25"/>
    <w:rsid w:val="000036F6"/>
    <w:rsid w:val="000039AB"/>
    <w:rsid w:val="00016068"/>
    <w:rsid w:val="000221E9"/>
    <w:rsid w:val="00027487"/>
    <w:rsid w:val="0003041B"/>
    <w:rsid w:val="00030441"/>
    <w:rsid w:val="00030E9F"/>
    <w:rsid w:val="000325E3"/>
    <w:rsid w:val="00035432"/>
    <w:rsid w:val="00035FA9"/>
    <w:rsid w:val="00037D6C"/>
    <w:rsid w:val="00041E78"/>
    <w:rsid w:val="00042016"/>
    <w:rsid w:val="00044575"/>
    <w:rsid w:val="000479CE"/>
    <w:rsid w:val="00050CF1"/>
    <w:rsid w:val="00051256"/>
    <w:rsid w:val="000549C4"/>
    <w:rsid w:val="000675E4"/>
    <w:rsid w:val="0007059D"/>
    <w:rsid w:val="00082E45"/>
    <w:rsid w:val="000863DE"/>
    <w:rsid w:val="00087685"/>
    <w:rsid w:val="00091DA3"/>
    <w:rsid w:val="00092376"/>
    <w:rsid w:val="000939C6"/>
    <w:rsid w:val="00095C39"/>
    <w:rsid w:val="000A38B7"/>
    <w:rsid w:val="000A515C"/>
    <w:rsid w:val="000A5797"/>
    <w:rsid w:val="000A7255"/>
    <w:rsid w:val="000B31EB"/>
    <w:rsid w:val="000B6919"/>
    <w:rsid w:val="000C0903"/>
    <w:rsid w:val="000C30EC"/>
    <w:rsid w:val="000D3B50"/>
    <w:rsid w:val="000D4953"/>
    <w:rsid w:val="000D6525"/>
    <w:rsid w:val="000D698B"/>
    <w:rsid w:val="000E2625"/>
    <w:rsid w:val="000E2F3A"/>
    <w:rsid w:val="000E4398"/>
    <w:rsid w:val="000E5454"/>
    <w:rsid w:val="000F2A82"/>
    <w:rsid w:val="000F69C4"/>
    <w:rsid w:val="001008FE"/>
    <w:rsid w:val="001106CE"/>
    <w:rsid w:val="0011308F"/>
    <w:rsid w:val="00123C23"/>
    <w:rsid w:val="00124923"/>
    <w:rsid w:val="00134EB5"/>
    <w:rsid w:val="001370C4"/>
    <w:rsid w:val="00137BB4"/>
    <w:rsid w:val="00140251"/>
    <w:rsid w:val="001437CD"/>
    <w:rsid w:val="00147ABE"/>
    <w:rsid w:val="00153182"/>
    <w:rsid w:val="00153A51"/>
    <w:rsid w:val="00153BD5"/>
    <w:rsid w:val="00154049"/>
    <w:rsid w:val="00155FEE"/>
    <w:rsid w:val="00157304"/>
    <w:rsid w:val="0015780C"/>
    <w:rsid w:val="001630EB"/>
    <w:rsid w:val="00163A15"/>
    <w:rsid w:val="00180D39"/>
    <w:rsid w:val="00183580"/>
    <w:rsid w:val="0018626F"/>
    <w:rsid w:val="00190409"/>
    <w:rsid w:val="00194713"/>
    <w:rsid w:val="001953FE"/>
    <w:rsid w:val="00196B20"/>
    <w:rsid w:val="00197EA1"/>
    <w:rsid w:val="001A5463"/>
    <w:rsid w:val="001B51CD"/>
    <w:rsid w:val="001C1A4B"/>
    <w:rsid w:val="001D27F6"/>
    <w:rsid w:val="001D6CC5"/>
    <w:rsid w:val="001E0AFA"/>
    <w:rsid w:val="001E7654"/>
    <w:rsid w:val="001F0FAA"/>
    <w:rsid w:val="001F1367"/>
    <w:rsid w:val="001F3616"/>
    <w:rsid w:val="001F411D"/>
    <w:rsid w:val="001F4908"/>
    <w:rsid w:val="001F63E9"/>
    <w:rsid w:val="002046A7"/>
    <w:rsid w:val="00214864"/>
    <w:rsid w:val="0021788B"/>
    <w:rsid w:val="00217D27"/>
    <w:rsid w:val="0022075F"/>
    <w:rsid w:val="00230D11"/>
    <w:rsid w:val="0023243A"/>
    <w:rsid w:val="002441AE"/>
    <w:rsid w:val="00252CC5"/>
    <w:rsid w:val="0025384E"/>
    <w:rsid w:val="002548A8"/>
    <w:rsid w:val="00254F4C"/>
    <w:rsid w:val="00261688"/>
    <w:rsid w:val="00262AE2"/>
    <w:rsid w:val="00267A95"/>
    <w:rsid w:val="00271AFE"/>
    <w:rsid w:val="00276801"/>
    <w:rsid w:val="002820FA"/>
    <w:rsid w:val="0028268C"/>
    <w:rsid w:val="002856CF"/>
    <w:rsid w:val="00287C19"/>
    <w:rsid w:val="00293D09"/>
    <w:rsid w:val="0029541C"/>
    <w:rsid w:val="002A0C0A"/>
    <w:rsid w:val="002B1B3F"/>
    <w:rsid w:val="002B3EE7"/>
    <w:rsid w:val="002B56A0"/>
    <w:rsid w:val="002B6FD1"/>
    <w:rsid w:val="002C0DA2"/>
    <w:rsid w:val="002D134F"/>
    <w:rsid w:val="002D2119"/>
    <w:rsid w:val="002D2B25"/>
    <w:rsid w:val="002E2F99"/>
    <w:rsid w:val="002E5E6D"/>
    <w:rsid w:val="002E7D48"/>
    <w:rsid w:val="002F65E6"/>
    <w:rsid w:val="00307FF6"/>
    <w:rsid w:val="00311AD4"/>
    <w:rsid w:val="003169AF"/>
    <w:rsid w:val="00320DD2"/>
    <w:rsid w:val="0032161A"/>
    <w:rsid w:val="0032473A"/>
    <w:rsid w:val="00325B53"/>
    <w:rsid w:val="003261E6"/>
    <w:rsid w:val="0032761C"/>
    <w:rsid w:val="00331585"/>
    <w:rsid w:val="003319A4"/>
    <w:rsid w:val="003355FE"/>
    <w:rsid w:val="00337C95"/>
    <w:rsid w:val="00337D6F"/>
    <w:rsid w:val="00342B15"/>
    <w:rsid w:val="00342EC2"/>
    <w:rsid w:val="003468E1"/>
    <w:rsid w:val="00346FCF"/>
    <w:rsid w:val="00355852"/>
    <w:rsid w:val="00356600"/>
    <w:rsid w:val="00356D32"/>
    <w:rsid w:val="003601C7"/>
    <w:rsid w:val="003610CA"/>
    <w:rsid w:val="0036193A"/>
    <w:rsid w:val="00361F2E"/>
    <w:rsid w:val="00364397"/>
    <w:rsid w:val="00370542"/>
    <w:rsid w:val="003724A1"/>
    <w:rsid w:val="00372622"/>
    <w:rsid w:val="003861E8"/>
    <w:rsid w:val="00386B32"/>
    <w:rsid w:val="00392493"/>
    <w:rsid w:val="003953B0"/>
    <w:rsid w:val="003A21FC"/>
    <w:rsid w:val="003A55B1"/>
    <w:rsid w:val="003A7F1D"/>
    <w:rsid w:val="003B15B5"/>
    <w:rsid w:val="003C04DA"/>
    <w:rsid w:val="003C5287"/>
    <w:rsid w:val="003C6884"/>
    <w:rsid w:val="003C6FD5"/>
    <w:rsid w:val="003C7F38"/>
    <w:rsid w:val="003D3D43"/>
    <w:rsid w:val="003D49ED"/>
    <w:rsid w:val="003D6012"/>
    <w:rsid w:val="003E2BC2"/>
    <w:rsid w:val="003E2C9A"/>
    <w:rsid w:val="003F1318"/>
    <w:rsid w:val="003F3A6E"/>
    <w:rsid w:val="00400A68"/>
    <w:rsid w:val="00406359"/>
    <w:rsid w:val="0041135D"/>
    <w:rsid w:val="00413082"/>
    <w:rsid w:val="00414066"/>
    <w:rsid w:val="004152FA"/>
    <w:rsid w:val="00415F75"/>
    <w:rsid w:val="00420D78"/>
    <w:rsid w:val="00421BC1"/>
    <w:rsid w:val="00422597"/>
    <w:rsid w:val="004336B9"/>
    <w:rsid w:val="00436693"/>
    <w:rsid w:val="00441A13"/>
    <w:rsid w:val="00442925"/>
    <w:rsid w:val="00445395"/>
    <w:rsid w:val="0044598D"/>
    <w:rsid w:val="00445C99"/>
    <w:rsid w:val="00452E18"/>
    <w:rsid w:val="0045431A"/>
    <w:rsid w:val="00455122"/>
    <w:rsid w:val="004605D9"/>
    <w:rsid w:val="004653EB"/>
    <w:rsid w:val="00466B94"/>
    <w:rsid w:val="00466F8C"/>
    <w:rsid w:val="004734A2"/>
    <w:rsid w:val="00474D2F"/>
    <w:rsid w:val="004807A8"/>
    <w:rsid w:val="004941D6"/>
    <w:rsid w:val="0049783A"/>
    <w:rsid w:val="004A1130"/>
    <w:rsid w:val="004A234A"/>
    <w:rsid w:val="004A507F"/>
    <w:rsid w:val="004B1F6E"/>
    <w:rsid w:val="004B3212"/>
    <w:rsid w:val="004B4BDD"/>
    <w:rsid w:val="004B631E"/>
    <w:rsid w:val="004C57E3"/>
    <w:rsid w:val="004C7418"/>
    <w:rsid w:val="004D65B9"/>
    <w:rsid w:val="004E1527"/>
    <w:rsid w:val="004F20CC"/>
    <w:rsid w:val="004F2230"/>
    <w:rsid w:val="004F3260"/>
    <w:rsid w:val="00500B90"/>
    <w:rsid w:val="005207A4"/>
    <w:rsid w:val="00521E3F"/>
    <w:rsid w:val="00524B50"/>
    <w:rsid w:val="0052507D"/>
    <w:rsid w:val="005316EC"/>
    <w:rsid w:val="00534A88"/>
    <w:rsid w:val="00547543"/>
    <w:rsid w:val="00552543"/>
    <w:rsid w:val="005541FE"/>
    <w:rsid w:val="00563B89"/>
    <w:rsid w:val="00566B4B"/>
    <w:rsid w:val="00567672"/>
    <w:rsid w:val="00570B43"/>
    <w:rsid w:val="0057746B"/>
    <w:rsid w:val="0057775C"/>
    <w:rsid w:val="0058093F"/>
    <w:rsid w:val="00582961"/>
    <w:rsid w:val="0058465A"/>
    <w:rsid w:val="00585507"/>
    <w:rsid w:val="005863F7"/>
    <w:rsid w:val="0059061D"/>
    <w:rsid w:val="00590EF4"/>
    <w:rsid w:val="005933FB"/>
    <w:rsid w:val="00593789"/>
    <w:rsid w:val="005A7C36"/>
    <w:rsid w:val="005B041D"/>
    <w:rsid w:val="005B4B40"/>
    <w:rsid w:val="005B7620"/>
    <w:rsid w:val="005C5F36"/>
    <w:rsid w:val="005C71F5"/>
    <w:rsid w:val="005D00B6"/>
    <w:rsid w:val="005D24AE"/>
    <w:rsid w:val="005D5D80"/>
    <w:rsid w:val="005E0C8B"/>
    <w:rsid w:val="005E2532"/>
    <w:rsid w:val="005E53F0"/>
    <w:rsid w:val="005E5B40"/>
    <w:rsid w:val="005F1EED"/>
    <w:rsid w:val="005F59D8"/>
    <w:rsid w:val="006048BB"/>
    <w:rsid w:val="006067E7"/>
    <w:rsid w:val="00607882"/>
    <w:rsid w:val="0061012A"/>
    <w:rsid w:val="00610C6C"/>
    <w:rsid w:val="00615E49"/>
    <w:rsid w:val="00617304"/>
    <w:rsid w:val="00625A9D"/>
    <w:rsid w:val="00630085"/>
    <w:rsid w:val="0063044E"/>
    <w:rsid w:val="00632E66"/>
    <w:rsid w:val="00634273"/>
    <w:rsid w:val="0064042D"/>
    <w:rsid w:val="00642EB1"/>
    <w:rsid w:val="00646AC0"/>
    <w:rsid w:val="0064771C"/>
    <w:rsid w:val="00650B3A"/>
    <w:rsid w:val="00652F3E"/>
    <w:rsid w:val="00654008"/>
    <w:rsid w:val="006559EB"/>
    <w:rsid w:val="006577CF"/>
    <w:rsid w:val="00665427"/>
    <w:rsid w:val="00666810"/>
    <w:rsid w:val="0067065C"/>
    <w:rsid w:val="006734ED"/>
    <w:rsid w:val="0067487D"/>
    <w:rsid w:val="006750C0"/>
    <w:rsid w:val="00675CE2"/>
    <w:rsid w:val="006768E7"/>
    <w:rsid w:val="00682D81"/>
    <w:rsid w:val="006836CA"/>
    <w:rsid w:val="00693808"/>
    <w:rsid w:val="00696363"/>
    <w:rsid w:val="00696C03"/>
    <w:rsid w:val="006979B1"/>
    <w:rsid w:val="006A1401"/>
    <w:rsid w:val="006A1E7F"/>
    <w:rsid w:val="006A5107"/>
    <w:rsid w:val="006B0A0B"/>
    <w:rsid w:val="006B30FC"/>
    <w:rsid w:val="006C25BC"/>
    <w:rsid w:val="006C6ECE"/>
    <w:rsid w:val="006C749F"/>
    <w:rsid w:val="006D089B"/>
    <w:rsid w:val="006D6174"/>
    <w:rsid w:val="006D6A31"/>
    <w:rsid w:val="006E4EC3"/>
    <w:rsid w:val="006F1CE3"/>
    <w:rsid w:val="006F28C8"/>
    <w:rsid w:val="006F36F4"/>
    <w:rsid w:val="0070071A"/>
    <w:rsid w:val="00703760"/>
    <w:rsid w:val="00710388"/>
    <w:rsid w:val="0071124C"/>
    <w:rsid w:val="00715003"/>
    <w:rsid w:val="00715CBD"/>
    <w:rsid w:val="0072090C"/>
    <w:rsid w:val="0072093F"/>
    <w:rsid w:val="00727D49"/>
    <w:rsid w:val="00730F61"/>
    <w:rsid w:val="00730FD8"/>
    <w:rsid w:val="00734A74"/>
    <w:rsid w:val="00736DB6"/>
    <w:rsid w:val="007406D8"/>
    <w:rsid w:val="0074289B"/>
    <w:rsid w:val="00747878"/>
    <w:rsid w:val="007509D3"/>
    <w:rsid w:val="007526C8"/>
    <w:rsid w:val="00753E1D"/>
    <w:rsid w:val="0075471A"/>
    <w:rsid w:val="00754DDE"/>
    <w:rsid w:val="00756A66"/>
    <w:rsid w:val="007622A2"/>
    <w:rsid w:val="00764125"/>
    <w:rsid w:val="00766808"/>
    <w:rsid w:val="0076772B"/>
    <w:rsid w:val="00771B59"/>
    <w:rsid w:val="007731C0"/>
    <w:rsid w:val="007900E4"/>
    <w:rsid w:val="0079110C"/>
    <w:rsid w:val="007938E9"/>
    <w:rsid w:val="00793EA8"/>
    <w:rsid w:val="00794BA2"/>
    <w:rsid w:val="007952B9"/>
    <w:rsid w:val="00797E6D"/>
    <w:rsid w:val="007A2280"/>
    <w:rsid w:val="007A2819"/>
    <w:rsid w:val="007A4731"/>
    <w:rsid w:val="007A4808"/>
    <w:rsid w:val="007B1E21"/>
    <w:rsid w:val="007B46CC"/>
    <w:rsid w:val="007B59DA"/>
    <w:rsid w:val="007B78CC"/>
    <w:rsid w:val="007B7DEE"/>
    <w:rsid w:val="007C1244"/>
    <w:rsid w:val="007C60B3"/>
    <w:rsid w:val="007C774D"/>
    <w:rsid w:val="007D0AD6"/>
    <w:rsid w:val="007D29DA"/>
    <w:rsid w:val="007D3281"/>
    <w:rsid w:val="007D3C2C"/>
    <w:rsid w:val="007E4CF9"/>
    <w:rsid w:val="007F3B8B"/>
    <w:rsid w:val="007F76FB"/>
    <w:rsid w:val="008058D5"/>
    <w:rsid w:val="00807CD6"/>
    <w:rsid w:val="00807F12"/>
    <w:rsid w:val="008109B5"/>
    <w:rsid w:val="00817FE5"/>
    <w:rsid w:val="00820F0F"/>
    <w:rsid w:val="0082210C"/>
    <w:rsid w:val="00823053"/>
    <w:rsid w:val="00825046"/>
    <w:rsid w:val="008254DE"/>
    <w:rsid w:val="00833B4A"/>
    <w:rsid w:val="0083496C"/>
    <w:rsid w:val="008358A7"/>
    <w:rsid w:val="00837F28"/>
    <w:rsid w:val="00840557"/>
    <w:rsid w:val="00840E6C"/>
    <w:rsid w:val="008418A9"/>
    <w:rsid w:val="00841DFF"/>
    <w:rsid w:val="008434BA"/>
    <w:rsid w:val="00852FB6"/>
    <w:rsid w:val="00854407"/>
    <w:rsid w:val="00854D06"/>
    <w:rsid w:val="00856296"/>
    <w:rsid w:val="00857374"/>
    <w:rsid w:val="008619D2"/>
    <w:rsid w:val="00871428"/>
    <w:rsid w:val="00872761"/>
    <w:rsid w:val="00873E8E"/>
    <w:rsid w:val="00873F40"/>
    <w:rsid w:val="00874CB8"/>
    <w:rsid w:val="00880701"/>
    <w:rsid w:val="00882474"/>
    <w:rsid w:val="008826FA"/>
    <w:rsid w:val="008900E4"/>
    <w:rsid w:val="00891B26"/>
    <w:rsid w:val="008947B1"/>
    <w:rsid w:val="00897078"/>
    <w:rsid w:val="008970EF"/>
    <w:rsid w:val="008A059D"/>
    <w:rsid w:val="008A1F84"/>
    <w:rsid w:val="008A2072"/>
    <w:rsid w:val="008A485D"/>
    <w:rsid w:val="008A49BC"/>
    <w:rsid w:val="008A5C56"/>
    <w:rsid w:val="008B5BB2"/>
    <w:rsid w:val="008B69FA"/>
    <w:rsid w:val="008C1708"/>
    <w:rsid w:val="008C1EC9"/>
    <w:rsid w:val="008C6400"/>
    <w:rsid w:val="008C73E0"/>
    <w:rsid w:val="008D23D2"/>
    <w:rsid w:val="008E2E1E"/>
    <w:rsid w:val="008E7A17"/>
    <w:rsid w:val="008F6710"/>
    <w:rsid w:val="008F6A52"/>
    <w:rsid w:val="00901E1E"/>
    <w:rsid w:val="00905571"/>
    <w:rsid w:val="009131F2"/>
    <w:rsid w:val="00917770"/>
    <w:rsid w:val="00922382"/>
    <w:rsid w:val="0092251C"/>
    <w:rsid w:val="00925174"/>
    <w:rsid w:val="009270E2"/>
    <w:rsid w:val="00930882"/>
    <w:rsid w:val="00933856"/>
    <w:rsid w:val="009355B6"/>
    <w:rsid w:val="00936095"/>
    <w:rsid w:val="009377AF"/>
    <w:rsid w:val="009419BB"/>
    <w:rsid w:val="0094794D"/>
    <w:rsid w:val="00952CF2"/>
    <w:rsid w:val="0095755C"/>
    <w:rsid w:val="009608C2"/>
    <w:rsid w:val="00963322"/>
    <w:rsid w:val="009708E3"/>
    <w:rsid w:val="00971208"/>
    <w:rsid w:val="009739B7"/>
    <w:rsid w:val="009779D2"/>
    <w:rsid w:val="0098542C"/>
    <w:rsid w:val="00985738"/>
    <w:rsid w:val="00991457"/>
    <w:rsid w:val="00992BD9"/>
    <w:rsid w:val="009970AB"/>
    <w:rsid w:val="009A78C7"/>
    <w:rsid w:val="009B2194"/>
    <w:rsid w:val="009C1FFB"/>
    <w:rsid w:val="009D0412"/>
    <w:rsid w:val="009D4FE1"/>
    <w:rsid w:val="009D5017"/>
    <w:rsid w:val="009E1605"/>
    <w:rsid w:val="009E4861"/>
    <w:rsid w:val="009F2912"/>
    <w:rsid w:val="009F521E"/>
    <w:rsid w:val="009F5B0D"/>
    <w:rsid w:val="00A0186E"/>
    <w:rsid w:val="00A07052"/>
    <w:rsid w:val="00A12EBA"/>
    <w:rsid w:val="00A1343B"/>
    <w:rsid w:val="00A13D34"/>
    <w:rsid w:val="00A16B0A"/>
    <w:rsid w:val="00A16C8B"/>
    <w:rsid w:val="00A16F4E"/>
    <w:rsid w:val="00A26F17"/>
    <w:rsid w:val="00A272B0"/>
    <w:rsid w:val="00A3014D"/>
    <w:rsid w:val="00A31A2A"/>
    <w:rsid w:val="00A32B8E"/>
    <w:rsid w:val="00A33EB2"/>
    <w:rsid w:val="00A3462E"/>
    <w:rsid w:val="00A355A7"/>
    <w:rsid w:val="00A42167"/>
    <w:rsid w:val="00A430AA"/>
    <w:rsid w:val="00A5232E"/>
    <w:rsid w:val="00A54E33"/>
    <w:rsid w:val="00A55161"/>
    <w:rsid w:val="00A558B2"/>
    <w:rsid w:val="00A56531"/>
    <w:rsid w:val="00A566FC"/>
    <w:rsid w:val="00A71CC7"/>
    <w:rsid w:val="00A71FAF"/>
    <w:rsid w:val="00A805EC"/>
    <w:rsid w:val="00A864B5"/>
    <w:rsid w:val="00A8719E"/>
    <w:rsid w:val="00A91F4F"/>
    <w:rsid w:val="00AA1479"/>
    <w:rsid w:val="00AA2E94"/>
    <w:rsid w:val="00AA3363"/>
    <w:rsid w:val="00AA6093"/>
    <w:rsid w:val="00AA66C8"/>
    <w:rsid w:val="00AB4150"/>
    <w:rsid w:val="00AC5A27"/>
    <w:rsid w:val="00AC5CCA"/>
    <w:rsid w:val="00AE0C57"/>
    <w:rsid w:val="00AE0E8D"/>
    <w:rsid w:val="00AE3845"/>
    <w:rsid w:val="00AF04EA"/>
    <w:rsid w:val="00AF561F"/>
    <w:rsid w:val="00B034B6"/>
    <w:rsid w:val="00B04C15"/>
    <w:rsid w:val="00B06CC5"/>
    <w:rsid w:val="00B10F8F"/>
    <w:rsid w:val="00B11497"/>
    <w:rsid w:val="00B12230"/>
    <w:rsid w:val="00B14A4B"/>
    <w:rsid w:val="00B16B22"/>
    <w:rsid w:val="00B16F88"/>
    <w:rsid w:val="00B21B25"/>
    <w:rsid w:val="00B23B79"/>
    <w:rsid w:val="00B23EC2"/>
    <w:rsid w:val="00B243DD"/>
    <w:rsid w:val="00B2644E"/>
    <w:rsid w:val="00B27656"/>
    <w:rsid w:val="00B30147"/>
    <w:rsid w:val="00B30619"/>
    <w:rsid w:val="00B34165"/>
    <w:rsid w:val="00B34E75"/>
    <w:rsid w:val="00B460F4"/>
    <w:rsid w:val="00B52E98"/>
    <w:rsid w:val="00B755A9"/>
    <w:rsid w:val="00B76D9E"/>
    <w:rsid w:val="00B8359A"/>
    <w:rsid w:val="00B85CCA"/>
    <w:rsid w:val="00B91097"/>
    <w:rsid w:val="00B91416"/>
    <w:rsid w:val="00B9180E"/>
    <w:rsid w:val="00B939B3"/>
    <w:rsid w:val="00B95C02"/>
    <w:rsid w:val="00BA4092"/>
    <w:rsid w:val="00BA7898"/>
    <w:rsid w:val="00BB1133"/>
    <w:rsid w:val="00BC04B6"/>
    <w:rsid w:val="00BC1EF2"/>
    <w:rsid w:val="00BD3D80"/>
    <w:rsid w:val="00BD5C76"/>
    <w:rsid w:val="00BE0720"/>
    <w:rsid w:val="00BF1A82"/>
    <w:rsid w:val="00C029E5"/>
    <w:rsid w:val="00C02F5D"/>
    <w:rsid w:val="00C069DB"/>
    <w:rsid w:val="00C06B59"/>
    <w:rsid w:val="00C1061F"/>
    <w:rsid w:val="00C122F5"/>
    <w:rsid w:val="00C12ECE"/>
    <w:rsid w:val="00C15BC3"/>
    <w:rsid w:val="00C2671C"/>
    <w:rsid w:val="00C409BC"/>
    <w:rsid w:val="00C43F7F"/>
    <w:rsid w:val="00C5170F"/>
    <w:rsid w:val="00C532B9"/>
    <w:rsid w:val="00C5632A"/>
    <w:rsid w:val="00C57107"/>
    <w:rsid w:val="00C6496E"/>
    <w:rsid w:val="00C721D3"/>
    <w:rsid w:val="00C8006A"/>
    <w:rsid w:val="00C83F36"/>
    <w:rsid w:val="00C93A17"/>
    <w:rsid w:val="00CA0B6F"/>
    <w:rsid w:val="00CA611C"/>
    <w:rsid w:val="00CA6171"/>
    <w:rsid w:val="00CA7600"/>
    <w:rsid w:val="00CB062B"/>
    <w:rsid w:val="00CB4727"/>
    <w:rsid w:val="00CC231B"/>
    <w:rsid w:val="00CC3084"/>
    <w:rsid w:val="00CC3B9F"/>
    <w:rsid w:val="00CC5117"/>
    <w:rsid w:val="00CC7918"/>
    <w:rsid w:val="00CC79CF"/>
    <w:rsid w:val="00CD5913"/>
    <w:rsid w:val="00CE0BFE"/>
    <w:rsid w:val="00CE3120"/>
    <w:rsid w:val="00CF01E9"/>
    <w:rsid w:val="00CF1677"/>
    <w:rsid w:val="00CF2628"/>
    <w:rsid w:val="00CF57CE"/>
    <w:rsid w:val="00D23A11"/>
    <w:rsid w:val="00D2411A"/>
    <w:rsid w:val="00D321F7"/>
    <w:rsid w:val="00D3387F"/>
    <w:rsid w:val="00D33D4E"/>
    <w:rsid w:val="00D4585F"/>
    <w:rsid w:val="00D46FBA"/>
    <w:rsid w:val="00D50441"/>
    <w:rsid w:val="00D55942"/>
    <w:rsid w:val="00D6276D"/>
    <w:rsid w:val="00D628B3"/>
    <w:rsid w:val="00D63758"/>
    <w:rsid w:val="00D66264"/>
    <w:rsid w:val="00D73BC8"/>
    <w:rsid w:val="00D7639F"/>
    <w:rsid w:val="00D803F2"/>
    <w:rsid w:val="00D812E1"/>
    <w:rsid w:val="00D840F1"/>
    <w:rsid w:val="00D87EFA"/>
    <w:rsid w:val="00D9008C"/>
    <w:rsid w:val="00DA4572"/>
    <w:rsid w:val="00DB10AA"/>
    <w:rsid w:val="00DB2E34"/>
    <w:rsid w:val="00DB5921"/>
    <w:rsid w:val="00DC1716"/>
    <w:rsid w:val="00DC4324"/>
    <w:rsid w:val="00DC772C"/>
    <w:rsid w:val="00DD5771"/>
    <w:rsid w:val="00DD7DB4"/>
    <w:rsid w:val="00DE05BA"/>
    <w:rsid w:val="00DE08AE"/>
    <w:rsid w:val="00DE08FF"/>
    <w:rsid w:val="00DF2186"/>
    <w:rsid w:val="00DF3349"/>
    <w:rsid w:val="00E0073E"/>
    <w:rsid w:val="00E01193"/>
    <w:rsid w:val="00E036BB"/>
    <w:rsid w:val="00E06216"/>
    <w:rsid w:val="00E06C94"/>
    <w:rsid w:val="00E13ECD"/>
    <w:rsid w:val="00E148E6"/>
    <w:rsid w:val="00E21091"/>
    <w:rsid w:val="00E22E0D"/>
    <w:rsid w:val="00E277E0"/>
    <w:rsid w:val="00E27898"/>
    <w:rsid w:val="00E30A9E"/>
    <w:rsid w:val="00E33D37"/>
    <w:rsid w:val="00E4482E"/>
    <w:rsid w:val="00E44A69"/>
    <w:rsid w:val="00E4573C"/>
    <w:rsid w:val="00E515FD"/>
    <w:rsid w:val="00E53A15"/>
    <w:rsid w:val="00E53BB9"/>
    <w:rsid w:val="00E556A6"/>
    <w:rsid w:val="00E6284D"/>
    <w:rsid w:val="00E71043"/>
    <w:rsid w:val="00E7233B"/>
    <w:rsid w:val="00E72B15"/>
    <w:rsid w:val="00E72FD6"/>
    <w:rsid w:val="00E75085"/>
    <w:rsid w:val="00E76426"/>
    <w:rsid w:val="00E769E4"/>
    <w:rsid w:val="00E77038"/>
    <w:rsid w:val="00E80266"/>
    <w:rsid w:val="00E848CC"/>
    <w:rsid w:val="00E8494C"/>
    <w:rsid w:val="00E85889"/>
    <w:rsid w:val="00E876DB"/>
    <w:rsid w:val="00E93974"/>
    <w:rsid w:val="00E93FE7"/>
    <w:rsid w:val="00E94830"/>
    <w:rsid w:val="00E95756"/>
    <w:rsid w:val="00EA0C3D"/>
    <w:rsid w:val="00EA2203"/>
    <w:rsid w:val="00EA5201"/>
    <w:rsid w:val="00EA52B0"/>
    <w:rsid w:val="00EA7C2B"/>
    <w:rsid w:val="00EB082A"/>
    <w:rsid w:val="00EB1BDD"/>
    <w:rsid w:val="00EB4EFB"/>
    <w:rsid w:val="00EB5A50"/>
    <w:rsid w:val="00EB6067"/>
    <w:rsid w:val="00EC001E"/>
    <w:rsid w:val="00EC2425"/>
    <w:rsid w:val="00EC7799"/>
    <w:rsid w:val="00ED3A19"/>
    <w:rsid w:val="00ED5BCC"/>
    <w:rsid w:val="00ED5E07"/>
    <w:rsid w:val="00ED6BC5"/>
    <w:rsid w:val="00EE7709"/>
    <w:rsid w:val="00EF1E7B"/>
    <w:rsid w:val="00EF490D"/>
    <w:rsid w:val="00EF5646"/>
    <w:rsid w:val="00EF69E7"/>
    <w:rsid w:val="00F000F1"/>
    <w:rsid w:val="00F00C6C"/>
    <w:rsid w:val="00F042F2"/>
    <w:rsid w:val="00F0467E"/>
    <w:rsid w:val="00F07D05"/>
    <w:rsid w:val="00F104DA"/>
    <w:rsid w:val="00F13ABB"/>
    <w:rsid w:val="00F202DF"/>
    <w:rsid w:val="00F21967"/>
    <w:rsid w:val="00F2414E"/>
    <w:rsid w:val="00F25ECC"/>
    <w:rsid w:val="00F34995"/>
    <w:rsid w:val="00F36CC8"/>
    <w:rsid w:val="00F414CE"/>
    <w:rsid w:val="00F41CE3"/>
    <w:rsid w:val="00F44D0E"/>
    <w:rsid w:val="00F45F39"/>
    <w:rsid w:val="00F476AC"/>
    <w:rsid w:val="00F54E97"/>
    <w:rsid w:val="00F614AF"/>
    <w:rsid w:val="00F64882"/>
    <w:rsid w:val="00F70CBE"/>
    <w:rsid w:val="00F9204C"/>
    <w:rsid w:val="00F927E8"/>
    <w:rsid w:val="00F97DBB"/>
    <w:rsid w:val="00FA1A90"/>
    <w:rsid w:val="00FA348D"/>
    <w:rsid w:val="00FA39CD"/>
    <w:rsid w:val="00FA75DC"/>
    <w:rsid w:val="00FA7906"/>
    <w:rsid w:val="00FB2A7F"/>
    <w:rsid w:val="00FB4057"/>
    <w:rsid w:val="00FC1574"/>
    <w:rsid w:val="00FC7EFA"/>
    <w:rsid w:val="00FD0878"/>
    <w:rsid w:val="00FD0DA9"/>
    <w:rsid w:val="00FD2A2D"/>
    <w:rsid w:val="00FD4F48"/>
    <w:rsid w:val="00FD74CC"/>
    <w:rsid w:val="00FE41C8"/>
    <w:rsid w:val="00FF04B1"/>
    <w:rsid w:val="00FF37BC"/>
    <w:rsid w:val="00FF4526"/>
    <w:rsid w:val="00FF48CB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0D2A6"/>
  <w15:docId w15:val="{65F981E1-D7EE-4D36-B89F-F440428F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4727"/>
  </w:style>
  <w:style w:type="paragraph" w:styleId="Heading1">
    <w:name w:val="heading 1"/>
    <w:basedOn w:val="Normal"/>
    <w:link w:val="Heading1Char"/>
    <w:uiPriority w:val="9"/>
    <w:qFormat/>
    <w:rsid w:val="00CB4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72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CB4727"/>
    <w:rPr>
      <w:b/>
      <w:bCs/>
    </w:rPr>
  </w:style>
  <w:style w:type="character" w:styleId="Emphasis">
    <w:name w:val="Emphasis"/>
    <w:basedOn w:val="DefaultParagraphFont"/>
    <w:uiPriority w:val="20"/>
    <w:qFormat/>
    <w:rsid w:val="00CB472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12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466F8C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3F3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F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527"/>
    <w:rPr>
      <w:color w:val="800080" w:themeColor="followedHyperlink"/>
      <w:u w:val="single"/>
    </w:rPr>
  </w:style>
  <w:style w:type="character" w:customStyle="1" w:styleId="recordtitle">
    <w:name w:val="record_title"/>
    <w:basedOn w:val="DefaultParagraphFont"/>
    <w:rsid w:val="00E4573C"/>
  </w:style>
  <w:style w:type="paragraph" w:styleId="EndnoteText">
    <w:name w:val="endnote text"/>
    <w:basedOn w:val="Normal"/>
    <w:link w:val="EndnoteTextChar"/>
    <w:uiPriority w:val="99"/>
    <w:semiHidden/>
    <w:unhideWhenUsed/>
    <w:rsid w:val="008F67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67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67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6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6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6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A9"/>
  </w:style>
  <w:style w:type="paragraph" w:styleId="Footer">
    <w:name w:val="footer"/>
    <w:basedOn w:val="Normal"/>
    <w:link w:val="FooterChar"/>
    <w:uiPriority w:val="99"/>
    <w:unhideWhenUsed/>
    <w:rsid w:val="0084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lorin.ms/MuseoCasaDanteBL.ppt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ccani.it/enciclopedia/francesco-da-barberino_%28Dizionario-Biografico%29/" TargetMode="External"/><Relationship Id="rId3" Type="http://schemas.openxmlformats.org/officeDocument/2006/relationships/hyperlink" Target="https://books.google.it/books?id=8nbFdQ_RSpcC&amp;printsec=frontcover&amp;source=gbs_ge_summary_r&amp;cad=0" TargetMode="External"/><Relationship Id="rId7" Type="http://schemas.openxmlformats.org/officeDocument/2006/relationships/hyperlink" Target="https://books.google.it/books?id=8nbFdQ_RSpcC&amp;printsec=frontcover&amp;source=gbs_ge_summary_r&amp;cad=0" TargetMode="External"/><Relationship Id="rId2" Type="http://schemas.openxmlformats.org/officeDocument/2006/relationships/hyperlink" Target="https://ia800304.us.archive.org/26/items/DocumentiAmoreEgidiVol1/I_documenti_d_amore_di_Francesco_da_Barb.pdf" TargetMode="External"/><Relationship Id="rId1" Type="http://schemas.openxmlformats.org/officeDocument/2006/relationships/hyperlink" Target="http://digi.vatlib.it/view/MSS_Barb.lat.4076" TargetMode="External"/><Relationship Id="rId6" Type="http://schemas.openxmlformats.org/officeDocument/2006/relationships/hyperlink" Target="http://www.classicitaliani.it/index145.htm" TargetMode="External"/><Relationship Id="rId5" Type="http://schemas.openxmlformats.org/officeDocument/2006/relationships/hyperlink" Target="https://books.google.it/books?id=8nbFdQ_RSpcC&amp;printsec=frontcover&amp;source=gbs_ge_summary_r&amp;cad=0" TargetMode="External"/><Relationship Id="rId10" Type="http://schemas.openxmlformats.org/officeDocument/2006/relationships/hyperlink" Target="http://www.classicitaliani.it/Leonardo_Bruni/Bruni_vita_Dante.htm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ductus.it/downloads/de-robertis/2010_Una%20mano%20tante%20scritture_testo%20da%20distribuir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470C-8954-4C91-ADC7-92CCBA1A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5285</Words>
  <Characters>30126</Characters>
  <Application>Microsoft Office Word</Application>
  <DocSecurity>0</DocSecurity>
  <Lines>251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julia Holloway</cp:lastModifiedBy>
  <cp:revision>2</cp:revision>
  <cp:lastPrinted>2016-10-23T10:45:00Z</cp:lastPrinted>
  <dcterms:created xsi:type="dcterms:W3CDTF">2016-10-27T12:15:00Z</dcterms:created>
  <dcterms:modified xsi:type="dcterms:W3CDTF">2016-10-27T12:15:00Z</dcterms:modified>
</cp:coreProperties>
</file>